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A3" w:rsidRPr="00E169A3" w:rsidRDefault="00E169A3" w:rsidP="00E169A3">
      <w:pPr>
        <w:pStyle w:val="a3"/>
        <w:spacing w:line="360" w:lineRule="auto"/>
        <w:rPr>
          <w:color w:val="000000"/>
          <w:sz w:val="28"/>
          <w:szCs w:val="28"/>
        </w:rPr>
      </w:pPr>
      <w:r w:rsidRPr="00E169A3">
        <w:rPr>
          <w:color w:val="000000"/>
          <w:sz w:val="28"/>
          <w:szCs w:val="28"/>
        </w:rPr>
        <w:t xml:space="preserve">ФИО учителя: </w:t>
      </w:r>
      <w:r w:rsidR="00035748">
        <w:rPr>
          <w:color w:val="000000"/>
          <w:sz w:val="28"/>
          <w:szCs w:val="28"/>
        </w:rPr>
        <w:t>Попова Татьяна Александровна</w:t>
      </w:r>
    </w:p>
    <w:p w:rsidR="00E169A3" w:rsidRPr="00E169A3" w:rsidRDefault="00E169A3" w:rsidP="003E5543">
      <w:pPr>
        <w:pStyle w:val="a3"/>
        <w:spacing w:line="360" w:lineRule="auto"/>
        <w:rPr>
          <w:color w:val="000000"/>
          <w:sz w:val="28"/>
          <w:szCs w:val="28"/>
        </w:rPr>
      </w:pPr>
      <w:r w:rsidRPr="00E169A3">
        <w:rPr>
          <w:color w:val="000000"/>
          <w:sz w:val="28"/>
          <w:szCs w:val="28"/>
        </w:rPr>
        <w:t>Предмет</w:t>
      </w:r>
      <w:proofErr w:type="gramStart"/>
      <w:r w:rsidRPr="00E169A3">
        <w:rPr>
          <w:color w:val="000000"/>
          <w:sz w:val="28"/>
          <w:szCs w:val="28"/>
        </w:rPr>
        <w:t xml:space="preserve"> :</w:t>
      </w:r>
      <w:proofErr w:type="gramEnd"/>
      <w:r w:rsidRPr="00E169A3">
        <w:rPr>
          <w:color w:val="000000"/>
          <w:sz w:val="28"/>
          <w:szCs w:val="28"/>
        </w:rPr>
        <w:t xml:space="preserve"> </w:t>
      </w:r>
      <w:r w:rsidR="003E5543">
        <w:rPr>
          <w:color w:val="000000"/>
          <w:sz w:val="28"/>
          <w:szCs w:val="28"/>
        </w:rPr>
        <w:t>Русский язык.</w:t>
      </w:r>
    </w:p>
    <w:p w:rsidR="00E169A3" w:rsidRPr="00E169A3" w:rsidRDefault="003E5543" w:rsidP="00E169A3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Класс: 6</w:t>
      </w:r>
    </w:p>
    <w:p w:rsidR="00E169A3" w:rsidRPr="00E169A3" w:rsidRDefault="003E5543" w:rsidP="00E169A3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урока</w:t>
      </w:r>
      <w:r w:rsidR="00E169A3" w:rsidRPr="00E169A3">
        <w:rPr>
          <w:color w:val="000000"/>
          <w:sz w:val="28"/>
          <w:szCs w:val="28"/>
        </w:rPr>
        <w:t>: Урок изучения и первичного закрепления новых знаний</w:t>
      </w:r>
      <w:r>
        <w:rPr>
          <w:color w:val="000000"/>
          <w:sz w:val="28"/>
          <w:szCs w:val="28"/>
        </w:rPr>
        <w:t>.</w:t>
      </w:r>
    </w:p>
    <w:p w:rsidR="00E169A3" w:rsidRPr="00E169A3" w:rsidRDefault="003E5543" w:rsidP="003E5543">
      <w:pPr>
        <w:pStyle w:val="a3"/>
        <w:spacing w:line="360" w:lineRule="auto"/>
        <w:rPr>
          <w:color w:val="000000"/>
          <w:sz w:val="28"/>
          <w:szCs w:val="28"/>
        </w:rPr>
      </w:pPr>
      <w:r w:rsidRPr="003E5543">
        <w:rPr>
          <w:color w:val="000000"/>
          <w:sz w:val="28"/>
          <w:szCs w:val="28"/>
        </w:rPr>
        <w:t>Тема урока</w:t>
      </w:r>
      <w:r w:rsidR="00E169A3" w:rsidRPr="003E5543">
        <w:rPr>
          <w:color w:val="000000"/>
          <w:sz w:val="28"/>
          <w:szCs w:val="28"/>
        </w:rPr>
        <w:t>:</w:t>
      </w:r>
      <w:r w:rsidR="00E169A3" w:rsidRPr="00E169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Исконно русские и заимствованные слова.</w:t>
      </w:r>
    </w:p>
    <w:p w:rsidR="00E169A3" w:rsidRPr="00E169A3" w:rsidRDefault="00E169A3" w:rsidP="00E169A3">
      <w:pPr>
        <w:pStyle w:val="a3"/>
        <w:spacing w:line="360" w:lineRule="auto"/>
        <w:rPr>
          <w:color w:val="000000"/>
          <w:sz w:val="28"/>
          <w:szCs w:val="28"/>
        </w:rPr>
      </w:pPr>
      <w:r w:rsidRPr="00E169A3">
        <w:rPr>
          <w:color w:val="000000"/>
          <w:sz w:val="28"/>
          <w:szCs w:val="28"/>
        </w:rPr>
        <w:t>Цели урока:</w:t>
      </w:r>
    </w:p>
    <w:p w:rsidR="00E169A3" w:rsidRPr="00E82D42" w:rsidRDefault="00E169A3" w:rsidP="00E169A3">
      <w:pPr>
        <w:pStyle w:val="a3"/>
        <w:spacing w:line="360" w:lineRule="auto"/>
        <w:rPr>
          <w:color w:val="000000"/>
          <w:sz w:val="28"/>
          <w:szCs w:val="28"/>
        </w:rPr>
      </w:pPr>
      <w:r w:rsidRPr="00E82D42">
        <w:rPr>
          <w:color w:val="000000"/>
          <w:sz w:val="28"/>
          <w:szCs w:val="28"/>
        </w:rPr>
        <w:t>1) р</w:t>
      </w:r>
      <w:r w:rsidR="003E5543" w:rsidRPr="00E82D42">
        <w:rPr>
          <w:color w:val="000000"/>
          <w:sz w:val="28"/>
          <w:szCs w:val="28"/>
        </w:rPr>
        <w:t>азвитие памяти путем пополнения лексического запаса учащихся</w:t>
      </w:r>
      <w:r w:rsidRPr="00E82D42">
        <w:rPr>
          <w:color w:val="000000"/>
          <w:sz w:val="28"/>
          <w:szCs w:val="28"/>
        </w:rPr>
        <w:t>,</w:t>
      </w:r>
    </w:p>
    <w:p w:rsidR="00E169A3" w:rsidRPr="00E82D42" w:rsidRDefault="003E5543" w:rsidP="00E169A3">
      <w:pPr>
        <w:pStyle w:val="a3"/>
        <w:spacing w:line="360" w:lineRule="auto"/>
        <w:rPr>
          <w:color w:val="000000"/>
          <w:sz w:val="28"/>
          <w:szCs w:val="28"/>
        </w:rPr>
      </w:pPr>
      <w:r w:rsidRPr="00E82D42">
        <w:rPr>
          <w:color w:val="000000"/>
          <w:sz w:val="28"/>
          <w:szCs w:val="28"/>
        </w:rPr>
        <w:t>2) развитие</w:t>
      </w:r>
      <w:r w:rsidR="00E169A3" w:rsidRPr="00E82D42">
        <w:rPr>
          <w:color w:val="000000"/>
          <w:sz w:val="28"/>
          <w:szCs w:val="28"/>
        </w:rPr>
        <w:t xml:space="preserve"> способности пользоваться ранее усвоенной информацией для получения новых знаний,</w:t>
      </w:r>
    </w:p>
    <w:p w:rsidR="00E169A3" w:rsidRPr="00E169A3" w:rsidRDefault="00E169A3" w:rsidP="003E5543">
      <w:pPr>
        <w:pStyle w:val="a3"/>
        <w:spacing w:line="360" w:lineRule="auto"/>
        <w:rPr>
          <w:color w:val="000000"/>
          <w:sz w:val="28"/>
          <w:szCs w:val="28"/>
        </w:rPr>
      </w:pPr>
      <w:r w:rsidRPr="00E82D42">
        <w:rPr>
          <w:color w:val="000000"/>
          <w:sz w:val="28"/>
          <w:szCs w:val="28"/>
        </w:rPr>
        <w:t xml:space="preserve">3) </w:t>
      </w:r>
      <w:r w:rsidR="003E5543" w:rsidRPr="00E82D42">
        <w:rPr>
          <w:color w:val="000000"/>
          <w:sz w:val="28"/>
          <w:szCs w:val="28"/>
        </w:rPr>
        <w:t>развитие навыков анализа и синтеза новой информации.</w:t>
      </w:r>
    </w:p>
    <w:p w:rsidR="00E169A3" w:rsidRPr="00E169A3" w:rsidRDefault="00E169A3" w:rsidP="00E169A3">
      <w:pPr>
        <w:pStyle w:val="a3"/>
        <w:spacing w:line="360" w:lineRule="auto"/>
        <w:rPr>
          <w:color w:val="000000"/>
          <w:sz w:val="28"/>
          <w:szCs w:val="28"/>
        </w:rPr>
      </w:pPr>
      <w:r w:rsidRPr="00E169A3">
        <w:rPr>
          <w:color w:val="000000"/>
          <w:sz w:val="28"/>
          <w:szCs w:val="28"/>
        </w:rPr>
        <w:t>Задачи:</w:t>
      </w:r>
    </w:p>
    <w:p w:rsidR="00E169A3" w:rsidRPr="00E82D42" w:rsidRDefault="006B04C6" w:rsidP="006B04C6">
      <w:pPr>
        <w:pStyle w:val="a3"/>
        <w:spacing w:line="360" w:lineRule="auto"/>
        <w:rPr>
          <w:color w:val="000000"/>
          <w:sz w:val="28"/>
          <w:szCs w:val="28"/>
        </w:rPr>
      </w:pPr>
      <w:r w:rsidRPr="00E82D42">
        <w:rPr>
          <w:color w:val="000000"/>
          <w:sz w:val="28"/>
          <w:szCs w:val="28"/>
        </w:rPr>
        <w:t xml:space="preserve">1) </w:t>
      </w:r>
      <w:proofErr w:type="gramStart"/>
      <w:r w:rsidRPr="00E82D42">
        <w:rPr>
          <w:color w:val="000000"/>
          <w:sz w:val="28"/>
          <w:szCs w:val="28"/>
        </w:rPr>
        <w:t>образователь</w:t>
      </w:r>
      <w:r w:rsidR="00E82D42">
        <w:rPr>
          <w:color w:val="000000"/>
          <w:sz w:val="28"/>
          <w:szCs w:val="28"/>
        </w:rPr>
        <w:t>ная</w:t>
      </w:r>
      <w:proofErr w:type="gramEnd"/>
      <w:r w:rsidR="00E82D42">
        <w:rPr>
          <w:color w:val="000000"/>
          <w:sz w:val="28"/>
          <w:szCs w:val="28"/>
        </w:rPr>
        <w:t>: углубление знаний о лексике</w:t>
      </w:r>
      <w:r w:rsidRPr="00E82D42">
        <w:rPr>
          <w:color w:val="000000"/>
          <w:sz w:val="28"/>
          <w:szCs w:val="28"/>
        </w:rPr>
        <w:t xml:space="preserve"> русского языка;</w:t>
      </w:r>
      <w:r w:rsidR="00E169A3" w:rsidRPr="00E82D42">
        <w:rPr>
          <w:color w:val="000000"/>
          <w:sz w:val="28"/>
          <w:szCs w:val="28"/>
        </w:rPr>
        <w:t xml:space="preserve"> </w:t>
      </w:r>
    </w:p>
    <w:p w:rsidR="00E169A3" w:rsidRPr="00E82D42" w:rsidRDefault="00E169A3" w:rsidP="006B04C6">
      <w:pPr>
        <w:pStyle w:val="a3"/>
        <w:spacing w:line="360" w:lineRule="auto"/>
        <w:rPr>
          <w:color w:val="000000"/>
          <w:sz w:val="28"/>
          <w:szCs w:val="28"/>
        </w:rPr>
      </w:pPr>
      <w:r w:rsidRPr="00E82D42">
        <w:rPr>
          <w:color w:val="000000"/>
          <w:sz w:val="28"/>
          <w:szCs w:val="28"/>
        </w:rPr>
        <w:t xml:space="preserve">2) </w:t>
      </w:r>
      <w:proofErr w:type="gramStart"/>
      <w:r w:rsidRPr="00E82D42">
        <w:rPr>
          <w:color w:val="000000"/>
          <w:sz w:val="28"/>
          <w:szCs w:val="28"/>
        </w:rPr>
        <w:t>развивающая</w:t>
      </w:r>
      <w:proofErr w:type="gramEnd"/>
      <w:r w:rsidRPr="00E82D42">
        <w:rPr>
          <w:color w:val="000000"/>
          <w:sz w:val="28"/>
          <w:szCs w:val="28"/>
        </w:rPr>
        <w:t xml:space="preserve">: </w:t>
      </w:r>
      <w:r w:rsidR="006B04C6" w:rsidRPr="00E82D42">
        <w:rPr>
          <w:color w:val="000000"/>
          <w:sz w:val="28"/>
          <w:szCs w:val="28"/>
        </w:rPr>
        <w:t>развитие навыков взаимодействия в коллективе</w:t>
      </w:r>
      <w:r w:rsidRPr="00E82D42">
        <w:rPr>
          <w:color w:val="000000"/>
          <w:sz w:val="28"/>
          <w:szCs w:val="28"/>
        </w:rPr>
        <w:t>;</w:t>
      </w:r>
    </w:p>
    <w:p w:rsidR="00E169A3" w:rsidRPr="00E169A3" w:rsidRDefault="00E169A3" w:rsidP="00E169A3">
      <w:pPr>
        <w:pStyle w:val="a3"/>
        <w:spacing w:line="360" w:lineRule="auto"/>
        <w:rPr>
          <w:color w:val="000000"/>
          <w:sz w:val="28"/>
          <w:szCs w:val="28"/>
        </w:rPr>
      </w:pPr>
      <w:r w:rsidRPr="00E82D42">
        <w:rPr>
          <w:color w:val="000000"/>
          <w:sz w:val="28"/>
          <w:szCs w:val="28"/>
        </w:rPr>
        <w:t>3) воспитательная: сформировать потребность в осуществлении самостоятельно учебно-развивающей деятельности</w:t>
      </w:r>
      <w:r w:rsidR="006B04C6" w:rsidRPr="00E82D42">
        <w:rPr>
          <w:color w:val="000000"/>
          <w:sz w:val="28"/>
          <w:szCs w:val="28"/>
        </w:rPr>
        <w:t>.</w:t>
      </w:r>
    </w:p>
    <w:p w:rsidR="00E169A3" w:rsidRPr="00E169A3" w:rsidRDefault="00E169A3" w:rsidP="00E169A3">
      <w:pPr>
        <w:pStyle w:val="a3"/>
        <w:spacing w:line="360" w:lineRule="auto"/>
        <w:rPr>
          <w:color w:val="000000"/>
          <w:sz w:val="28"/>
          <w:szCs w:val="28"/>
        </w:rPr>
      </w:pPr>
      <w:r w:rsidRPr="00E169A3">
        <w:rPr>
          <w:color w:val="000000"/>
          <w:sz w:val="28"/>
          <w:szCs w:val="28"/>
        </w:rPr>
        <w:t>Формируемые УУД:</w:t>
      </w:r>
    </w:p>
    <w:p w:rsidR="00E169A3" w:rsidRPr="00DF0442" w:rsidRDefault="00E169A3" w:rsidP="002070D2">
      <w:pPr>
        <w:pStyle w:val="a3"/>
        <w:spacing w:line="360" w:lineRule="auto"/>
        <w:rPr>
          <w:color w:val="000000"/>
          <w:sz w:val="28"/>
          <w:szCs w:val="28"/>
        </w:rPr>
      </w:pPr>
      <w:r w:rsidRPr="00DF0442">
        <w:rPr>
          <w:color w:val="000000"/>
          <w:sz w:val="28"/>
          <w:szCs w:val="28"/>
        </w:rPr>
        <w:t>1) познавательные: умение выделять общие и существенные признаки, делать обобщающие выводы, устанавливать причинно-следственные связи, формулировать ответы на вопросы учителя и одноклассников;</w:t>
      </w:r>
    </w:p>
    <w:p w:rsidR="00E169A3" w:rsidRPr="00DF0442" w:rsidRDefault="00E169A3" w:rsidP="00E169A3">
      <w:pPr>
        <w:pStyle w:val="a3"/>
        <w:spacing w:line="360" w:lineRule="auto"/>
        <w:rPr>
          <w:color w:val="000000"/>
          <w:sz w:val="28"/>
          <w:szCs w:val="28"/>
        </w:rPr>
      </w:pPr>
      <w:r w:rsidRPr="00DF0442">
        <w:rPr>
          <w:color w:val="000000"/>
          <w:sz w:val="28"/>
          <w:szCs w:val="28"/>
        </w:rPr>
        <w:t>2) регулятивные: формирование умения оценивать правильность выполнения учебной задачи и собственные возможности её решения;</w:t>
      </w:r>
    </w:p>
    <w:p w:rsidR="00E169A3" w:rsidRPr="00DF0442" w:rsidRDefault="00E169A3" w:rsidP="002A3A7D">
      <w:pPr>
        <w:pStyle w:val="a3"/>
        <w:spacing w:line="360" w:lineRule="auto"/>
        <w:rPr>
          <w:color w:val="000000"/>
          <w:sz w:val="28"/>
          <w:szCs w:val="28"/>
        </w:rPr>
      </w:pPr>
      <w:r w:rsidRPr="00DF0442">
        <w:rPr>
          <w:color w:val="000000"/>
          <w:sz w:val="28"/>
          <w:szCs w:val="28"/>
        </w:rPr>
        <w:lastRenderedPageBreak/>
        <w:t xml:space="preserve">3) </w:t>
      </w:r>
      <w:proofErr w:type="gramStart"/>
      <w:r w:rsidRPr="00DF0442">
        <w:rPr>
          <w:color w:val="000000"/>
          <w:sz w:val="28"/>
          <w:szCs w:val="28"/>
        </w:rPr>
        <w:t>коммуникативные</w:t>
      </w:r>
      <w:proofErr w:type="gramEnd"/>
      <w:r w:rsidRPr="00DF0442">
        <w:rPr>
          <w:color w:val="000000"/>
          <w:sz w:val="28"/>
          <w:szCs w:val="28"/>
        </w:rPr>
        <w:t>: умение организовывать учебное сотрудничество и совместную деятельнос</w:t>
      </w:r>
      <w:r w:rsidR="002A3A7D" w:rsidRPr="00DF0442">
        <w:rPr>
          <w:color w:val="000000"/>
          <w:sz w:val="28"/>
          <w:szCs w:val="28"/>
        </w:rPr>
        <w:t>ть с учителем и одноклассниками</w:t>
      </w:r>
      <w:r w:rsidRPr="00DF0442">
        <w:rPr>
          <w:color w:val="000000"/>
          <w:sz w:val="28"/>
          <w:szCs w:val="28"/>
        </w:rPr>
        <w:t>;</w:t>
      </w:r>
    </w:p>
    <w:p w:rsidR="00E169A3" w:rsidRPr="00E169A3" w:rsidRDefault="00E169A3" w:rsidP="002A3A7D">
      <w:pPr>
        <w:pStyle w:val="a3"/>
        <w:spacing w:line="360" w:lineRule="auto"/>
        <w:rPr>
          <w:color w:val="000000"/>
          <w:sz w:val="28"/>
          <w:szCs w:val="28"/>
        </w:rPr>
      </w:pPr>
      <w:r w:rsidRPr="00DF0442">
        <w:rPr>
          <w:color w:val="000000"/>
          <w:sz w:val="28"/>
          <w:szCs w:val="28"/>
        </w:rPr>
        <w:t xml:space="preserve">4) </w:t>
      </w:r>
      <w:proofErr w:type="gramStart"/>
      <w:r w:rsidRPr="00DF0442">
        <w:rPr>
          <w:color w:val="000000"/>
          <w:sz w:val="28"/>
          <w:szCs w:val="28"/>
        </w:rPr>
        <w:t>личностные</w:t>
      </w:r>
      <w:proofErr w:type="gramEnd"/>
      <w:r w:rsidRPr="00DF0442">
        <w:rPr>
          <w:color w:val="000000"/>
          <w:sz w:val="28"/>
          <w:szCs w:val="28"/>
        </w:rPr>
        <w:t>:</w:t>
      </w:r>
      <w:r w:rsidR="002A3A7D" w:rsidRPr="00DF0442">
        <w:rPr>
          <w:color w:val="000000"/>
          <w:sz w:val="28"/>
          <w:szCs w:val="28"/>
        </w:rPr>
        <w:t xml:space="preserve"> умение участвовать в диалоге</w:t>
      </w:r>
      <w:r w:rsidR="00F05F08" w:rsidRPr="00DF0442">
        <w:rPr>
          <w:color w:val="000000"/>
          <w:sz w:val="28"/>
          <w:szCs w:val="28"/>
        </w:rPr>
        <w:t xml:space="preserve">, </w:t>
      </w:r>
      <w:r w:rsidR="00F05F08" w:rsidRPr="00DF0442">
        <w:rPr>
          <w:color w:val="000000"/>
          <w:sz w:val="28"/>
          <w:szCs w:val="28"/>
          <w:shd w:val="clear" w:color="auto" w:fill="FFFFFF"/>
        </w:rPr>
        <w:t>у</w:t>
      </w:r>
      <w:r w:rsidR="00F05F08">
        <w:rPr>
          <w:color w:val="000000"/>
          <w:sz w:val="28"/>
          <w:szCs w:val="28"/>
          <w:shd w:val="clear" w:color="auto" w:fill="FFFFFF"/>
        </w:rPr>
        <w:t>важительное отношение к родному языку, гордость за него; стремление к речевому самосовершенствованию</w:t>
      </w:r>
      <w:r w:rsidRPr="00DF0442">
        <w:rPr>
          <w:color w:val="000000"/>
          <w:sz w:val="28"/>
          <w:szCs w:val="28"/>
        </w:rPr>
        <w:t>.</w:t>
      </w:r>
    </w:p>
    <w:p w:rsidR="00E169A3" w:rsidRPr="00DF0442" w:rsidRDefault="00E169A3" w:rsidP="00E169A3">
      <w:pPr>
        <w:pStyle w:val="a3"/>
        <w:spacing w:line="360" w:lineRule="auto"/>
        <w:rPr>
          <w:color w:val="000000"/>
          <w:sz w:val="28"/>
          <w:szCs w:val="28"/>
        </w:rPr>
      </w:pPr>
      <w:r w:rsidRPr="00DF0442">
        <w:rPr>
          <w:color w:val="000000"/>
          <w:sz w:val="28"/>
          <w:szCs w:val="28"/>
        </w:rPr>
        <w:t>Планируемые результаты:</w:t>
      </w:r>
    </w:p>
    <w:p w:rsidR="00E169A3" w:rsidRPr="00DF0442" w:rsidRDefault="00E169A3" w:rsidP="00E169A3">
      <w:pPr>
        <w:pStyle w:val="a3"/>
        <w:spacing w:line="360" w:lineRule="auto"/>
        <w:rPr>
          <w:color w:val="000000"/>
          <w:sz w:val="28"/>
          <w:szCs w:val="28"/>
        </w:rPr>
      </w:pPr>
      <w:r w:rsidRPr="00DF0442">
        <w:rPr>
          <w:color w:val="000000"/>
          <w:sz w:val="28"/>
          <w:szCs w:val="28"/>
        </w:rPr>
        <w:t>1) личностные: умение полно и точно выражать свои мысли в соответствии с поставленными задачами;</w:t>
      </w:r>
    </w:p>
    <w:p w:rsidR="00E169A3" w:rsidRPr="00DF0442" w:rsidRDefault="00E169A3" w:rsidP="00150301">
      <w:pPr>
        <w:pStyle w:val="a3"/>
        <w:spacing w:line="360" w:lineRule="auto"/>
        <w:rPr>
          <w:color w:val="000000"/>
          <w:sz w:val="28"/>
          <w:szCs w:val="28"/>
        </w:rPr>
      </w:pPr>
      <w:r w:rsidRPr="00DF0442">
        <w:rPr>
          <w:color w:val="000000"/>
          <w:sz w:val="28"/>
          <w:szCs w:val="28"/>
        </w:rPr>
        <w:t xml:space="preserve">2) предметные: овладение </w:t>
      </w:r>
      <w:r w:rsidR="00150301" w:rsidRPr="00DF0442">
        <w:rPr>
          <w:color w:val="000000"/>
          <w:sz w:val="28"/>
          <w:szCs w:val="28"/>
        </w:rPr>
        <w:t>новой лексикой</w:t>
      </w:r>
      <w:r w:rsidR="00FD0D5D" w:rsidRPr="00DF0442">
        <w:rPr>
          <w:color w:val="000000"/>
          <w:sz w:val="28"/>
          <w:szCs w:val="28"/>
        </w:rPr>
        <w:t xml:space="preserve">, понимание причины разнообразия русского языка. </w:t>
      </w:r>
    </w:p>
    <w:p w:rsidR="00E169A3" w:rsidRDefault="00E169A3" w:rsidP="00E169A3">
      <w:pPr>
        <w:pStyle w:val="a3"/>
        <w:spacing w:line="360" w:lineRule="auto"/>
        <w:rPr>
          <w:color w:val="000000"/>
          <w:sz w:val="28"/>
          <w:szCs w:val="28"/>
        </w:rPr>
      </w:pPr>
      <w:r w:rsidRPr="00DF0442">
        <w:rPr>
          <w:color w:val="000000"/>
          <w:sz w:val="28"/>
          <w:szCs w:val="28"/>
        </w:rPr>
        <w:t xml:space="preserve">3) </w:t>
      </w:r>
      <w:proofErr w:type="spellStart"/>
      <w:r w:rsidRPr="00DF0442">
        <w:rPr>
          <w:color w:val="000000"/>
          <w:sz w:val="28"/>
          <w:szCs w:val="28"/>
        </w:rPr>
        <w:t>метапредметные</w:t>
      </w:r>
      <w:proofErr w:type="spellEnd"/>
      <w:r w:rsidRPr="00DF0442">
        <w:rPr>
          <w:color w:val="000000"/>
          <w:sz w:val="28"/>
          <w:szCs w:val="28"/>
        </w:rPr>
        <w:t>: овладение навыками смыслового чтения текста.</w:t>
      </w:r>
    </w:p>
    <w:tbl>
      <w:tblPr>
        <w:tblStyle w:val="a4"/>
        <w:tblW w:w="11700" w:type="dxa"/>
        <w:tblInd w:w="-1512" w:type="dxa"/>
        <w:tblLayout w:type="fixed"/>
        <w:tblLook w:val="01E0"/>
      </w:tblPr>
      <w:tblGrid>
        <w:gridCol w:w="1052"/>
        <w:gridCol w:w="568"/>
        <w:gridCol w:w="1167"/>
        <w:gridCol w:w="993"/>
        <w:gridCol w:w="1080"/>
        <w:gridCol w:w="360"/>
        <w:gridCol w:w="3240"/>
        <w:gridCol w:w="3240"/>
      </w:tblGrid>
      <w:tr w:rsidR="00E2274C">
        <w:tc>
          <w:tcPr>
            <w:tcW w:w="1052" w:type="dxa"/>
          </w:tcPr>
          <w:p w:rsidR="00E2274C" w:rsidRDefault="00E2274C" w:rsidP="00E169A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Этап урока </w:t>
            </w:r>
          </w:p>
        </w:tc>
        <w:tc>
          <w:tcPr>
            <w:tcW w:w="568" w:type="dxa"/>
          </w:tcPr>
          <w:p w:rsidR="00E2274C" w:rsidRDefault="00E2274C" w:rsidP="00E169A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Время</w:t>
            </w:r>
          </w:p>
        </w:tc>
        <w:tc>
          <w:tcPr>
            <w:tcW w:w="1167" w:type="dxa"/>
          </w:tcPr>
          <w:p w:rsidR="00E2274C" w:rsidRDefault="00E2274C" w:rsidP="00E169A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Цель</w:t>
            </w:r>
          </w:p>
        </w:tc>
        <w:tc>
          <w:tcPr>
            <w:tcW w:w="993" w:type="dxa"/>
          </w:tcPr>
          <w:p w:rsidR="00E2274C" w:rsidRDefault="00E2274C" w:rsidP="00E169A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Содержание учебного материала</w:t>
            </w:r>
          </w:p>
        </w:tc>
        <w:tc>
          <w:tcPr>
            <w:tcW w:w="1080" w:type="dxa"/>
          </w:tcPr>
          <w:p w:rsidR="00E2274C" w:rsidRDefault="00E2274C" w:rsidP="00E169A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Методы и приёмы работы</w:t>
            </w:r>
          </w:p>
        </w:tc>
        <w:tc>
          <w:tcPr>
            <w:tcW w:w="360" w:type="dxa"/>
          </w:tcPr>
          <w:p w:rsidR="00E2274C" w:rsidRDefault="00E2274C" w:rsidP="00E169A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ФОУД</w:t>
            </w:r>
          </w:p>
        </w:tc>
        <w:tc>
          <w:tcPr>
            <w:tcW w:w="3240" w:type="dxa"/>
          </w:tcPr>
          <w:p w:rsidR="00E2274C" w:rsidRDefault="00E2274C" w:rsidP="00E169A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Деятельность учителя</w:t>
            </w:r>
          </w:p>
        </w:tc>
        <w:tc>
          <w:tcPr>
            <w:tcW w:w="3240" w:type="dxa"/>
          </w:tcPr>
          <w:p w:rsidR="00E2274C" w:rsidRDefault="00E2274C" w:rsidP="00E169A3">
            <w:pPr>
              <w:pStyle w:val="a3"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Деятельность учащихся</w:t>
            </w:r>
          </w:p>
        </w:tc>
      </w:tr>
      <w:tr w:rsidR="00E2274C">
        <w:tc>
          <w:tcPr>
            <w:tcW w:w="1052" w:type="dxa"/>
          </w:tcPr>
          <w:p w:rsidR="00E2274C" w:rsidRPr="00E2274C" w:rsidRDefault="00E2274C" w:rsidP="00E2274C">
            <w:r w:rsidRPr="00E2274C">
              <w:t xml:space="preserve">1. </w:t>
            </w:r>
            <w:proofErr w:type="spellStart"/>
            <w:r w:rsidRPr="00E2274C">
              <w:t>Органи</w:t>
            </w:r>
            <w:proofErr w:type="spellEnd"/>
          </w:p>
          <w:p w:rsidR="00E2274C" w:rsidRPr="00E2274C" w:rsidRDefault="00E2274C" w:rsidP="00E2274C">
            <w:proofErr w:type="spellStart"/>
            <w:r w:rsidRPr="00E2274C">
              <w:t>зационн</w:t>
            </w:r>
            <w:proofErr w:type="spellEnd"/>
          </w:p>
          <w:p w:rsidR="00E2274C" w:rsidRPr="00E2274C" w:rsidRDefault="00E2274C" w:rsidP="00E2274C">
            <w:r w:rsidRPr="00E2274C">
              <w:t>о-</w:t>
            </w:r>
          </w:p>
          <w:p w:rsidR="00E2274C" w:rsidRPr="00E2274C" w:rsidRDefault="00E2274C" w:rsidP="00E2274C">
            <w:r w:rsidRPr="00E2274C">
              <w:t>мотива</w:t>
            </w:r>
          </w:p>
          <w:p w:rsidR="00E2274C" w:rsidRPr="00E2274C" w:rsidRDefault="00E2274C" w:rsidP="00E2274C">
            <w:proofErr w:type="spellStart"/>
            <w:r w:rsidRPr="00E2274C">
              <w:t>ционны</w:t>
            </w:r>
            <w:proofErr w:type="spellEnd"/>
          </w:p>
          <w:p w:rsidR="00E2274C" w:rsidRPr="00E2274C" w:rsidRDefault="00E2274C" w:rsidP="00E2274C">
            <w:proofErr w:type="spellStart"/>
            <w:r w:rsidRPr="00E2274C">
              <w:t>й</w:t>
            </w:r>
            <w:proofErr w:type="spellEnd"/>
            <w:r w:rsidRPr="00E2274C">
              <w:t xml:space="preserve"> этап</w:t>
            </w:r>
          </w:p>
          <w:p w:rsidR="00E2274C" w:rsidRPr="00E2274C" w:rsidRDefault="00E2274C" w:rsidP="00E2274C"/>
        </w:tc>
        <w:tc>
          <w:tcPr>
            <w:tcW w:w="568" w:type="dxa"/>
          </w:tcPr>
          <w:p w:rsidR="00E2274C" w:rsidRPr="00E2274C" w:rsidRDefault="00E2274C" w:rsidP="00E2274C">
            <w:r>
              <w:t xml:space="preserve"> 5 минут</w:t>
            </w:r>
          </w:p>
        </w:tc>
        <w:tc>
          <w:tcPr>
            <w:tcW w:w="1167" w:type="dxa"/>
          </w:tcPr>
          <w:p w:rsidR="00E2274C" w:rsidRPr="00E2274C" w:rsidRDefault="00C05ED1" w:rsidP="00E2274C">
            <w:r>
              <w:t>Создание благоприятной атмосферы в классе, введение в тему разнообразия лексики.</w:t>
            </w:r>
          </w:p>
        </w:tc>
        <w:tc>
          <w:tcPr>
            <w:tcW w:w="993" w:type="dxa"/>
          </w:tcPr>
          <w:p w:rsidR="00E2274C" w:rsidRDefault="00096CAE" w:rsidP="00E2274C">
            <w:r>
              <w:t>Презентация</w:t>
            </w:r>
          </w:p>
          <w:p w:rsidR="00051AFA" w:rsidRPr="00E2274C" w:rsidRDefault="00051AFA" w:rsidP="00E2274C">
            <w:r>
              <w:t>(1-2 слайд)</w:t>
            </w:r>
          </w:p>
        </w:tc>
        <w:tc>
          <w:tcPr>
            <w:tcW w:w="1080" w:type="dxa"/>
          </w:tcPr>
          <w:p w:rsidR="00E2274C" w:rsidRPr="00E2274C" w:rsidRDefault="00845BCE" w:rsidP="00E2274C">
            <w:r>
              <w:t>Активация умственной деятельности, беседа.</w:t>
            </w:r>
          </w:p>
        </w:tc>
        <w:tc>
          <w:tcPr>
            <w:tcW w:w="360" w:type="dxa"/>
          </w:tcPr>
          <w:p w:rsidR="00E2274C" w:rsidRPr="00E2274C" w:rsidRDefault="00845BCE" w:rsidP="00E2274C">
            <w:r>
              <w:t>Ф</w:t>
            </w:r>
          </w:p>
        </w:tc>
        <w:tc>
          <w:tcPr>
            <w:tcW w:w="3240" w:type="dxa"/>
          </w:tcPr>
          <w:p w:rsidR="00F467E2" w:rsidRDefault="00BA679A" w:rsidP="00E2274C">
            <w:r>
              <w:t>- Здравствуйте, дети</w:t>
            </w:r>
            <w:r w:rsidR="00E77112">
              <w:t xml:space="preserve">. </w:t>
            </w:r>
          </w:p>
          <w:p w:rsidR="00F467E2" w:rsidRDefault="00F467E2" w:rsidP="00E2274C"/>
          <w:p w:rsidR="00E77112" w:rsidRDefault="00E77112" w:rsidP="00E2274C">
            <w:r>
              <w:t xml:space="preserve">Посмотрите внимательно на </w:t>
            </w:r>
            <w:r w:rsidR="00D25F01">
              <w:t>слова</w:t>
            </w:r>
            <w:r>
              <w:t xml:space="preserve"> на слайде</w:t>
            </w:r>
            <w:proofErr w:type="gramStart"/>
            <w:r>
              <w:t>.</w:t>
            </w:r>
            <w:proofErr w:type="gramEnd"/>
            <w:r w:rsidR="00111957">
              <w:t xml:space="preserve"> (</w:t>
            </w:r>
            <w:proofErr w:type="gramStart"/>
            <w:r w:rsidR="00111957">
              <w:t>с</w:t>
            </w:r>
            <w:proofErr w:type="gramEnd"/>
            <w:r w:rsidR="00111957">
              <w:t>лайд 1)</w:t>
            </w:r>
            <w:r>
              <w:t xml:space="preserve"> </w:t>
            </w:r>
            <w:r w:rsidR="00F467E2">
              <w:t>Как вы думаете, по какому признаку они разделены на группы</w:t>
            </w:r>
            <w:r>
              <w:t xml:space="preserve">? </w:t>
            </w:r>
          </w:p>
          <w:p w:rsidR="00051AFA" w:rsidRDefault="00051AFA" w:rsidP="00E2274C">
            <w:r>
              <w:t>Как вы думаете, какая тема нашего сегодняшнего урока?</w:t>
            </w:r>
          </w:p>
          <w:p w:rsidR="00E2274C" w:rsidRDefault="00051AFA" w:rsidP="00E2274C">
            <w:r>
              <w:t>Зачем нам нужно изучать заимствованные слова?</w:t>
            </w:r>
            <w:r w:rsidR="00E77112">
              <w:t xml:space="preserve"> </w:t>
            </w:r>
          </w:p>
          <w:p w:rsidR="00111957" w:rsidRDefault="00111957" w:rsidP="00E2274C"/>
          <w:p w:rsidR="00111957" w:rsidRPr="00E2274C" w:rsidRDefault="005E0C1D" w:rsidP="00111957">
            <w:r>
              <w:t xml:space="preserve">После того, как ученики высказали предположения о теме и целях урока – </w:t>
            </w:r>
            <w:r w:rsidR="00111957">
              <w:t xml:space="preserve"> (слайд 2)</w:t>
            </w:r>
          </w:p>
        </w:tc>
        <w:tc>
          <w:tcPr>
            <w:tcW w:w="3240" w:type="dxa"/>
          </w:tcPr>
          <w:p w:rsidR="00E2274C" w:rsidRPr="00E2274C" w:rsidRDefault="00C11261" w:rsidP="00E2274C">
            <w:r>
              <w:t>Учащие приветствуют учителя, формулируют тему и цели урока.</w:t>
            </w:r>
          </w:p>
        </w:tc>
      </w:tr>
      <w:tr w:rsidR="00E2274C" w:rsidRPr="006206EB">
        <w:tc>
          <w:tcPr>
            <w:tcW w:w="1052" w:type="dxa"/>
          </w:tcPr>
          <w:p w:rsidR="00E2274C" w:rsidRPr="006206EB" w:rsidRDefault="00F93829" w:rsidP="006206EB">
            <w:r w:rsidRPr="006206EB">
              <w:t xml:space="preserve">2. </w:t>
            </w:r>
            <w:r w:rsidRPr="006206EB">
              <w:lastRenderedPageBreak/>
              <w:t>Презентация нового материала.</w:t>
            </w:r>
          </w:p>
        </w:tc>
        <w:tc>
          <w:tcPr>
            <w:tcW w:w="568" w:type="dxa"/>
          </w:tcPr>
          <w:p w:rsidR="00E2274C" w:rsidRPr="006206EB" w:rsidRDefault="006206EB" w:rsidP="006206EB">
            <w:r w:rsidRPr="006206EB">
              <w:lastRenderedPageBreak/>
              <w:t xml:space="preserve">10 </w:t>
            </w:r>
            <w:r w:rsidRPr="006206EB">
              <w:lastRenderedPageBreak/>
              <w:t>минут</w:t>
            </w:r>
          </w:p>
        </w:tc>
        <w:tc>
          <w:tcPr>
            <w:tcW w:w="1167" w:type="dxa"/>
          </w:tcPr>
          <w:p w:rsidR="00DB7D62" w:rsidRDefault="00DB7D62" w:rsidP="006206EB">
            <w:r>
              <w:lastRenderedPageBreak/>
              <w:t>Сформи</w:t>
            </w:r>
            <w:r>
              <w:lastRenderedPageBreak/>
              <w:t xml:space="preserve">ровать у школьников умение отличать исконно русские слова о </w:t>
            </w:r>
            <w:proofErr w:type="spellStart"/>
            <w:r>
              <w:t>взаимствованных</w:t>
            </w:r>
            <w:proofErr w:type="spellEnd"/>
            <w:r>
              <w:t>.</w:t>
            </w:r>
          </w:p>
          <w:p w:rsidR="00E2274C" w:rsidRPr="006206EB" w:rsidRDefault="006206EB" w:rsidP="006206EB">
            <w:r>
              <w:t>Развитие у учащихся умения планировать свою деятельность в соответствии с целевой установкой.</w:t>
            </w:r>
          </w:p>
        </w:tc>
        <w:tc>
          <w:tcPr>
            <w:tcW w:w="993" w:type="dxa"/>
          </w:tcPr>
          <w:p w:rsidR="00E2274C" w:rsidRDefault="00FD02DF" w:rsidP="006206EB">
            <w:r>
              <w:lastRenderedPageBreak/>
              <w:t>Презен</w:t>
            </w:r>
            <w:r>
              <w:lastRenderedPageBreak/>
              <w:t>тация</w:t>
            </w:r>
          </w:p>
          <w:p w:rsidR="00B62B2A" w:rsidRPr="006206EB" w:rsidRDefault="00B62B2A" w:rsidP="006206EB">
            <w:r>
              <w:t>(2-5 слайд)</w:t>
            </w:r>
          </w:p>
        </w:tc>
        <w:tc>
          <w:tcPr>
            <w:tcW w:w="1080" w:type="dxa"/>
          </w:tcPr>
          <w:p w:rsidR="00E2274C" w:rsidRPr="006206EB" w:rsidRDefault="009B5FAE" w:rsidP="006206EB">
            <w:r>
              <w:lastRenderedPageBreak/>
              <w:t xml:space="preserve">Беседа, </w:t>
            </w:r>
            <w:r>
              <w:lastRenderedPageBreak/>
              <w:t>самостоятельная работа со слайдами презентации.</w:t>
            </w:r>
          </w:p>
        </w:tc>
        <w:tc>
          <w:tcPr>
            <w:tcW w:w="360" w:type="dxa"/>
          </w:tcPr>
          <w:p w:rsidR="00E2274C" w:rsidRPr="006206EB" w:rsidRDefault="00F451AB" w:rsidP="006206EB">
            <w:r>
              <w:lastRenderedPageBreak/>
              <w:t>И</w:t>
            </w:r>
            <w:r>
              <w:lastRenderedPageBreak/>
              <w:t xml:space="preserve"> - Ф</w:t>
            </w:r>
          </w:p>
        </w:tc>
        <w:tc>
          <w:tcPr>
            <w:tcW w:w="3240" w:type="dxa"/>
          </w:tcPr>
          <w:p w:rsidR="00E2274C" w:rsidRDefault="00CC18B5" w:rsidP="006206EB">
            <w:r>
              <w:lastRenderedPageBreak/>
              <w:t xml:space="preserve">Учитель: как вы думаете, как </w:t>
            </w:r>
            <w:r>
              <w:lastRenderedPageBreak/>
              <w:t>определить заимствованное слово или исконно русское?</w:t>
            </w:r>
          </w:p>
          <w:p w:rsidR="00111957" w:rsidRDefault="00111957" w:rsidP="002C26BF"/>
          <w:p w:rsidR="00111957" w:rsidRDefault="000A66FE" w:rsidP="00111957">
            <w:r>
              <w:t xml:space="preserve">Учитель после предположений учеников: </w:t>
            </w:r>
            <w:r w:rsidR="00111957">
              <w:t>(слайд 3)</w:t>
            </w:r>
          </w:p>
          <w:p w:rsidR="002C26BF" w:rsidRDefault="002C26BF" w:rsidP="002C26BF">
            <w:r>
              <w:t>Этимология – наука, изучающая происхождение слов.</w:t>
            </w:r>
          </w:p>
          <w:p w:rsidR="000A66FE" w:rsidRDefault="002C26BF" w:rsidP="002C26BF">
            <w:r>
              <w:t>О</w:t>
            </w:r>
            <w:r w:rsidR="000A66FE">
              <w:t>пределить точное происхождение слова можно по этимологическому словарю, в толковом словаре в скобках</w:t>
            </w:r>
            <w:r w:rsidR="002A65B8">
              <w:t xml:space="preserve"> также указано </w:t>
            </w:r>
            <w:r w:rsidR="000A66FE">
              <w:t>происхождение</w:t>
            </w:r>
            <w:r w:rsidR="002A65B8">
              <w:t xml:space="preserve"> слова</w:t>
            </w:r>
            <w:r w:rsidR="000A66FE">
              <w:t xml:space="preserve">. </w:t>
            </w:r>
          </w:p>
          <w:p w:rsidR="002552C1" w:rsidRDefault="002552C1" w:rsidP="002C26BF">
            <w:pPr>
              <w:rPr>
                <w:color w:val="000000"/>
                <w:shd w:val="clear" w:color="auto" w:fill="FFFFFF"/>
              </w:rPr>
            </w:pPr>
          </w:p>
          <w:p w:rsidR="002552C1" w:rsidRDefault="002552C1" w:rsidP="002C26B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Изучая этимологию можно узнать много интересного, например, вы знали, что</w:t>
            </w:r>
          </w:p>
          <w:p w:rsidR="002552C1" w:rsidRDefault="002552C1" w:rsidP="002552C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</w:t>
            </w:r>
            <w:r w:rsidRPr="002552C1">
              <w:rPr>
                <w:color w:val="000000"/>
                <w:shd w:val="clear" w:color="auto" w:fill="FFFFFF"/>
              </w:rPr>
              <w:t>лово «неделя» произошло от сочетания «ничего не делать». Сначала так называли выходной день, который мы теперь зовем воскресеньем. П</w:t>
            </w:r>
            <w:r>
              <w:rPr>
                <w:color w:val="000000"/>
                <w:shd w:val="clear" w:color="auto" w:fill="FFFFFF"/>
              </w:rPr>
              <w:t>озже значение слова изменилось на то, которым мы привыкли пользоваться.</w:t>
            </w:r>
          </w:p>
          <w:p w:rsidR="006A1F07" w:rsidRDefault="006A1F07" w:rsidP="002552C1">
            <w:pPr>
              <w:rPr>
                <w:color w:val="000000"/>
                <w:shd w:val="clear" w:color="auto" w:fill="FFFFFF"/>
              </w:rPr>
            </w:pPr>
          </w:p>
          <w:p w:rsidR="006A1F07" w:rsidRPr="002552C1" w:rsidRDefault="006A1F07" w:rsidP="002552C1">
            <w:r>
              <w:rPr>
                <w:color w:val="000000"/>
                <w:shd w:val="clear" w:color="auto" w:fill="FFFFFF"/>
              </w:rPr>
              <w:t xml:space="preserve">А слово медведь образовано от слова мёд, которое в древности имело корень </w:t>
            </w:r>
            <w:proofErr w:type="spellStart"/>
            <w:r>
              <w:rPr>
                <w:color w:val="000000"/>
                <w:shd w:val="clear" w:color="auto" w:fill="FFFFFF"/>
              </w:rPr>
              <w:t>медв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дословно означало: ведающий (знающий), где мёд.</w:t>
            </w:r>
          </w:p>
          <w:p w:rsidR="002A65B8" w:rsidRDefault="002A65B8" w:rsidP="006206EB"/>
          <w:p w:rsidR="00B86A05" w:rsidRDefault="007101D4" w:rsidP="00B86A05">
            <w:r>
              <w:t xml:space="preserve">Некоторые заимствованные слова можно «узнать» и без словаря, </w:t>
            </w:r>
            <w:r w:rsidR="00B86A05">
              <w:t>(слайд 4)</w:t>
            </w:r>
          </w:p>
          <w:p w:rsidR="007101D4" w:rsidRPr="007101D4" w:rsidRDefault="007101D4" w:rsidP="007101D4">
            <w:proofErr w:type="gramStart"/>
            <w:r>
              <w:t>например</w:t>
            </w:r>
            <w:proofErr w:type="gramEnd"/>
            <w:r>
              <w:t xml:space="preserve"> те, в которых есть </w:t>
            </w:r>
            <w:r w:rsidRPr="007101D4">
              <w:rPr>
                <w:color w:val="000000"/>
                <w:shd w:val="clear" w:color="auto" w:fill="FFFFFF"/>
              </w:rPr>
              <w:t>удвоенная согласная в корне (группа, сессия, профессия); наличие буквы «</w:t>
            </w:r>
            <w:proofErr w:type="spellStart"/>
            <w:r w:rsidRPr="007101D4">
              <w:rPr>
                <w:color w:val="000000"/>
                <w:shd w:val="clear" w:color="auto" w:fill="FFFFFF"/>
              </w:rPr>
              <w:t>ф</w:t>
            </w:r>
            <w:proofErr w:type="spellEnd"/>
            <w:r w:rsidRPr="007101D4">
              <w:rPr>
                <w:color w:val="000000"/>
                <w:shd w:val="clear" w:color="auto" w:fill="FFFFFF"/>
              </w:rPr>
              <w:t>», «э» в корне</w:t>
            </w:r>
            <w:r>
              <w:rPr>
                <w:color w:val="000000"/>
                <w:shd w:val="clear" w:color="auto" w:fill="FFFFFF"/>
              </w:rPr>
              <w:t>,</w:t>
            </w:r>
            <w:r w:rsidRPr="007101D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сочетание</w:t>
            </w:r>
            <w:r w:rsidRPr="007101D4">
              <w:rPr>
                <w:color w:val="000000"/>
                <w:shd w:val="clear" w:color="auto" w:fill="FFFFFF"/>
              </w:rPr>
              <w:t xml:space="preserve"> букв «кд», «</w:t>
            </w:r>
            <w:proofErr w:type="spellStart"/>
            <w:r w:rsidRPr="007101D4">
              <w:rPr>
                <w:color w:val="000000"/>
                <w:shd w:val="clear" w:color="auto" w:fill="FFFFFF"/>
              </w:rPr>
              <w:t>кз</w:t>
            </w:r>
            <w:proofErr w:type="spellEnd"/>
            <w:r w:rsidRPr="007101D4">
              <w:rPr>
                <w:color w:val="000000"/>
                <w:shd w:val="clear" w:color="auto" w:fill="FFFFFF"/>
              </w:rPr>
              <w:t>», «</w:t>
            </w:r>
            <w:proofErr w:type="spellStart"/>
            <w:r w:rsidRPr="007101D4">
              <w:rPr>
                <w:color w:val="000000"/>
                <w:shd w:val="clear" w:color="auto" w:fill="FFFFFF"/>
              </w:rPr>
              <w:t>гб</w:t>
            </w:r>
            <w:proofErr w:type="spellEnd"/>
            <w:r w:rsidRPr="007101D4">
              <w:rPr>
                <w:color w:val="000000"/>
                <w:shd w:val="clear" w:color="auto" w:fill="FFFFFF"/>
              </w:rPr>
              <w:t>», «кг» (шлагбаум, анекдот); сочетания букв в корне: «</w:t>
            </w:r>
            <w:proofErr w:type="spellStart"/>
            <w:r w:rsidRPr="007101D4">
              <w:rPr>
                <w:color w:val="000000"/>
                <w:shd w:val="clear" w:color="auto" w:fill="FFFFFF"/>
              </w:rPr>
              <w:t>ге</w:t>
            </w:r>
            <w:proofErr w:type="spellEnd"/>
            <w:r w:rsidRPr="007101D4">
              <w:rPr>
                <w:color w:val="000000"/>
                <w:shd w:val="clear" w:color="auto" w:fill="FFFFFF"/>
              </w:rPr>
              <w:t>», «</w:t>
            </w:r>
            <w:proofErr w:type="spellStart"/>
            <w:r w:rsidRPr="007101D4">
              <w:rPr>
                <w:color w:val="000000"/>
                <w:shd w:val="clear" w:color="auto" w:fill="FFFFFF"/>
              </w:rPr>
              <w:t>ке</w:t>
            </w:r>
            <w:proofErr w:type="spellEnd"/>
            <w:r w:rsidRPr="007101D4">
              <w:rPr>
                <w:color w:val="000000"/>
                <w:shd w:val="clear" w:color="auto" w:fill="FFFFFF"/>
              </w:rPr>
              <w:t>», «</w:t>
            </w:r>
            <w:proofErr w:type="spellStart"/>
            <w:r w:rsidRPr="007101D4">
              <w:rPr>
                <w:color w:val="000000"/>
                <w:shd w:val="clear" w:color="auto" w:fill="FFFFFF"/>
              </w:rPr>
              <w:t>хе</w:t>
            </w:r>
            <w:proofErr w:type="spellEnd"/>
            <w:r w:rsidRPr="007101D4">
              <w:rPr>
                <w:color w:val="000000"/>
                <w:shd w:val="clear" w:color="auto" w:fill="FFFFFF"/>
              </w:rPr>
              <w:t>»; сочетание «</w:t>
            </w:r>
            <w:proofErr w:type="spellStart"/>
            <w:r w:rsidRPr="007101D4">
              <w:rPr>
                <w:color w:val="000000"/>
                <w:shd w:val="clear" w:color="auto" w:fill="FFFFFF"/>
              </w:rPr>
              <w:t>бю</w:t>
            </w:r>
            <w:proofErr w:type="spellEnd"/>
            <w:r w:rsidRPr="007101D4">
              <w:rPr>
                <w:color w:val="000000"/>
                <w:shd w:val="clear" w:color="auto" w:fill="FFFFFF"/>
              </w:rPr>
              <w:t>», «</w:t>
            </w:r>
            <w:proofErr w:type="spellStart"/>
            <w:r w:rsidRPr="007101D4">
              <w:rPr>
                <w:color w:val="000000"/>
                <w:shd w:val="clear" w:color="auto" w:fill="FFFFFF"/>
              </w:rPr>
              <w:t>вю</w:t>
            </w:r>
            <w:proofErr w:type="spellEnd"/>
            <w:r w:rsidRPr="007101D4">
              <w:rPr>
                <w:color w:val="000000"/>
                <w:shd w:val="clear" w:color="auto" w:fill="FFFFFF"/>
              </w:rPr>
              <w:t>», «</w:t>
            </w:r>
            <w:proofErr w:type="spellStart"/>
            <w:r w:rsidRPr="007101D4">
              <w:rPr>
                <w:color w:val="000000"/>
                <w:shd w:val="clear" w:color="auto" w:fill="FFFFFF"/>
              </w:rPr>
              <w:t>кю</w:t>
            </w:r>
            <w:proofErr w:type="spellEnd"/>
            <w:r w:rsidRPr="007101D4">
              <w:rPr>
                <w:color w:val="000000"/>
                <w:shd w:val="clear" w:color="auto" w:fill="FFFFFF"/>
              </w:rPr>
              <w:t>», «мю» (бюрократ); начальное «э»</w:t>
            </w:r>
            <w:r>
              <w:rPr>
                <w:color w:val="000000"/>
                <w:shd w:val="clear" w:color="auto" w:fill="FFFFFF"/>
              </w:rPr>
              <w:t xml:space="preserve"> (эволю</w:t>
            </w:r>
            <w:r w:rsidRPr="002C26BF">
              <w:t>ц</w:t>
            </w:r>
            <w:r>
              <w:t>ия).</w:t>
            </w:r>
          </w:p>
          <w:p w:rsidR="005626F1" w:rsidRDefault="005626F1" w:rsidP="006206EB"/>
          <w:p w:rsidR="002C26BF" w:rsidRDefault="002C26BF" w:rsidP="002C26BF">
            <w:r>
              <w:t xml:space="preserve">- Сейчас </w:t>
            </w:r>
            <w:r w:rsidR="008B5689">
              <w:t xml:space="preserve">мы </w:t>
            </w:r>
            <w:r>
              <w:t xml:space="preserve">будем </w:t>
            </w:r>
            <w:r>
              <w:lastRenderedPageBreak/>
              <w:t xml:space="preserve">тренироваться определять происхождение слов. Выпишите </w:t>
            </w:r>
            <w:r w:rsidR="002A65B8">
              <w:t xml:space="preserve">из толкового словаря или </w:t>
            </w:r>
            <w:r>
              <w:t>со слайда презента</w:t>
            </w:r>
            <w:r w:rsidRPr="002C26BF">
              <w:t>ц</w:t>
            </w:r>
            <w:r>
              <w:t xml:space="preserve">ии 3 заимствованных слова, связанных с темой </w:t>
            </w:r>
            <w:r w:rsidR="00FF5453">
              <w:t>«</w:t>
            </w:r>
            <w:r>
              <w:t>искусство</w:t>
            </w:r>
            <w:r w:rsidR="00FF5453">
              <w:t>»</w:t>
            </w:r>
            <w:r>
              <w:t>. Определите их происхождение.</w:t>
            </w:r>
          </w:p>
          <w:p w:rsidR="002C26BF" w:rsidRDefault="005626F1" w:rsidP="002C26BF">
            <w:r>
              <w:t>(</w:t>
            </w:r>
            <w:proofErr w:type="gramStart"/>
            <w:r>
              <w:t>с</w:t>
            </w:r>
            <w:proofErr w:type="gramEnd"/>
            <w:r>
              <w:t>лайд 5</w:t>
            </w:r>
            <w:r w:rsidR="00FF5453">
              <w:t>)</w:t>
            </w:r>
          </w:p>
          <w:p w:rsidR="00FF5453" w:rsidRDefault="00FF5453" w:rsidP="002C26BF"/>
          <w:p w:rsidR="00FF5453" w:rsidRDefault="00FF5453" w:rsidP="002C26BF"/>
          <w:p w:rsidR="0014061F" w:rsidRDefault="002C26BF" w:rsidP="005626F1">
            <w:r>
              <w:t>Давайте посмотрим, что у вас получилось.</w:t>
            </w:r>
          </w:p>
          <w:p w:rsidR="005626F1" w:rsidRPr="006206EB" w:rsidRDefault="005626F1" w:rsidP="005626F1">
            <w:r>
              <w:t>Обсуждение результатов.</w:t>
            </w:r>
          </w:p>
        </w:tc>
        <w:tc>
          <w:tcPr>
            <w:tcW w:w="3240" w:type="dxa"/>
          </w:tcPr>
          <w:p w:rsidR="00E2274C" w:rsidRPr="006206EB" w:rsidRDefault="000A66FE" w:rsidP="006206EB">
            <w:r>
              <w:lastRenderedPageBreak/>
              <w:t xml:space="preserve">Высказывают </w:t>
            </w:r>
            <w:r>
              <w:lastRenderedPageBreak/>
              <w:t>пред</w:t>
            </w:r>
            <w:r w:rsidR="007101D4">
              <w:t>положения по способу определения</w:t>
            </w:r>
            <w:r>
              <w:t xml:space="preserve"> этимологии слова. Усваивают новый материал.</w:t>
            </w:r>
            <w:r w:rsidR="002A65B8">
              <w:t xml:space="preserve"> Осваивают навык определения этимологии слова.</w:t>
            </w:r>
          </w:p>
        </w:tc>
      </w:tr>
      <w:tr w:rsidR="00E2274C" w:rsidRPr="006206EB">
        <w:tc>
          <w:tcPr>
            <w:tcW w:w="1052" w:type="dxa"/>
          </w:tcPr>
          <w:p w:rsidR="00E2274C" w:rsidRPr="006206EB" w:rsidRDefault="004204D8" w:rsidP="006206EB">
            <w:r>
              <w:lastRenderedPageBreak/>
              <w:t>3. Закрепление материала. Осуществление контроля и коррекции.</w:t>
            </w:r>
          </w:p>
        </w:tc>
        <w:tc>
          <w:tcPr>
            <w:tcW w:w="568" w:type="dxa"/>
          </w:tcPr>
          <w:p w:rsidR="00E2274C" w:rsidRPr="006206EB" w:rsidRDefault="0009118E" w:rsidP="006206EB">
            <w:r>
              <w:t>20 минут.</w:t>
            </w:r>
          </w:p>
        </w:tc>
        <w:tc>
          <w:tcPr>
            <w:tcW w:w="1167" w:type="dxa"/>
          </w:tcPr>
          <w:p w:rsidR="00E2274C" w:rsidRPr="006206EB" w:rsidRDefault="001A399E" w:rsidP="006206EB">
            <w:r>
              <w:t xml:space="preserve">Развитие </w:t>
            </w:r>
            <w:r w:rsidR="00A73B56">
              <w:t xml:space="preserve">способности пользоваться усвоенной информацией. </w:t>
            </w:r>
            <w:r w:rsidR="006947C9">
              <w:t xml:space="preserve">Развитие умения организовывать совместную деятельность. </w:t>
            </w:r>
          </w:p>
        </w:tc>
        <w:tc>
          <w:tcPr>
            <w:tcW w:w="993" w:type="dxa"/>
          </w:tcPr>
          <w:p w:rsidR="00F91E24" w:rsidRDefault="001A399E" w:rsidP="006206EB">
            <w:r>
              <w:t>Презентация.</w:t>
            </w:r>
          </w:p>
          <w:p w:rsidR="00E2274C" w:rsidRPr="006206EB" w:rsidRDefault="00F91E24" w:rsidP="006206EB">
            <w:r>
              <w:t>(</w:t>
            </w:r>
            <w:proofErr w:type="gramStart"/>
            <w:r>
              <w:t>с</w:t>
            </w:r>
            <w:proofErr w:type="gramEnd"/>
            <w:r>
              <w:t>лайд 6 – 7)</w:t>
            </w:r>
            <w:r w:rsidR="001A399E">
              <w:t xml:space="preserve"> Учебник.</w:t>
            </w:r>
          </w:p>
        </w:tc>
        <w:tc>
          <w:tcPr>
            <w:tcW w:w="1080" w:type="dxa"/>
          </w:tcPr>
          <w:p w:rsidR="00E2274C" w:rsidRPr="006206EB" w:rsidRDefault="00193148" w:rsidP="006206EB">
            <w:r>
              <w:t>Работа с презентацией и учебником. Работа в команде.</w:t>
            </w:r>
          </w:p>
        </w:tc>
        <w:tc>
          <w:tcPr>
            <w:tcW w:w="360" w:type="dxa"/>
          </w:tcPr>
          <w:p w:rsidR="00E2274C" w:rsidRPr="006206EB" w:rsidRDefault="002D2024" w:rsidP="006206EB">
            <w:r>
              <w:t>Г</w:t>
            </w:r>
          </w:p>
        </w:tc>
        <w:tc>
          <w:tcPr>
            <w:tcW w:w="3240" w:type="dxa"/>
          </w:tcPr>
          <w:p w:rsidR="00E2274C" w:rsidRDefault="00E1239E" w:rsidP="00E1239E">
            <w:r>
              <w:t xml:space="preserve">Учитель: теперь мы можем закрепить усвоенный материал. Давайте объединимся в пары и обратимся к упражнению 127 учебника. </w:t>
            </w:r>
            <w:r w:rsidR="00235FE2">
              <w:t>Ваша задача: правильно подобрать пару слов, составить с ней 2 предложения. Первый из пары использует заимствованное слово, а второй исконно русское. Затем представляете свои предложения одноклассникам при устном обсуждении.</w:t>
            </w:r>
          </w:p>
          <w:p w:rsidR="00E1239E" w:rsidRDefault="00E1239E" w:rsidP="006206EB">
            <w:r>
              <w:t xml:space="preserve">На слайде (6) представлены ещё несколько слов, можете выбрать </w:t>
            </w:r>
            <w:r w:rsidR="00972778">
              <w:t>их для работы</w:t>
            </w:r>
            <w:r>
              <w:t>.</w:t>
            </w:r>
          </w:p>
          <w:p w:rsidR="00E1239E" w:rsidRDefault="00E1239E" w:rsidP="006206EB"/>
          <w:p w:rsidR="00E1239E" w:rsidRDefault="00E1239E" w:rsidP="006206EB">
            <w:r>
              <w:t>Через 7 минут обсуждаем результаты работы.</w:t>
            </w:r>
          </w:p>
          <w:p w:rsidR="00E1239E" w:rsidRDefault="00E1239E" w:rsidP="006206EB"/>
          <w:p w:rsidR="00CD52E3" w:rsidRDefault="00CD52E3" w:rsidP="006206EB">
            <w:r>
              <w:t>У</w:t>
            </w:r>
            <w:r w:rsidR="00B00DDA">
              <w:t>читель: ещё один интересный факт: среди слов, представленных на слайде: вульгарный. В переводе с лати</w:t>
            </w:r>
            <w:r w:rsidR="00DE1C92">
              <w:t>нского языка, оно означает: обыкновен</w:t>
            </w:r>
            <w:r w:rsidR="00B00DDA">
              <w:t xml:space="preserve">ный, </w:t>
            </w:r>
            <w:r w:rsidR="00DE1C92">
              <w:t xml:space="preserve">простой, </w:t>
            </w:r>
            <w:r w:rsidR="00B00DDA">
              <w:t>его часто можно встретить в медицинской терминологии. А в настоящее время в разговорной речи, его используют в значении – «вызывающий»</w:t>
            </w:r>
            <w:r w:rsidR="00E906D1">
              <w:t>, «бестактный»</w:t>
            </w:r>
            <w:r w:rsidR="00B00DDA">
              <w:t xml:space="preserve">. </w:t>
            </w:r>
          </w:p>
          <w:p w:rsidR="00E1239E" w:rsidRPr="006206EB" w:rsidRDefault="00E1239E" w:rsidP="006206EB"/>
        </w:tc>
        <w:tc>
          <w:tcPr>
            <w:tcW w:w="3240" w:type="dxa"/>
          </w:tcPr>
          <w:p w:rsidR="00E2274C" w:rsidRPr="006206EB" w:rsidRDefault="00235FE2" w:rsidP="006206EB">
            <w:r>
              <w:lastRenderedPageBreak/>
              <w:t>Объединяются в пары, читают и выполняют задание. Представляют результаты своей работы, подкрепляя пару слов: заимствованное – исконное, предложениями, в которых их используют. Оценивают правильность приведённых примеров других пар.</w:t>
            </w:r>
          </w:p>
        </w:tc>
      </w:tr>
      <w:tr w:rsidR="00E2274C" w:rsidRPr="006206EB">
        <w:tc>
          <w:tcPr>
            <w:tcW w:w="1052" w:type="dxa"/>
          </w:tcPr>
          <w:p w:rsidR="00E2274C" w:rsidRPr="006206EB" w:rsidRDefault="00F91E24" w:rsidP="006206EB">
            <w:r>
              <w:lastRenderedPageBreak/>
              <w:t xml:space="preserve">4. Рефлексия,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 xml:space="preserve">, оценивание. </w:t>
            </w:r>
          </w:p>
        </w:tc>
        <w:tc>
          <w:tcPr>
            <w:tcW w:w="568" w:type="dxa"/>
          </w:tcPr>
          <w:p w:rsidR="00E2274C" w:rsidRPr="006206EB" w:rsidRDefault="00F91E24" w:rsidP="006206EB">
            <w:r>
              <w:t>10 минут</w:t>
            </w:r>
          </w:p>
        </w:tc>
        <w:tc>
          <w:tcPr>
            <w:tcW w:w="1167" w:type="dxa"/>
          </w:tcPr>
          <w:p w:rsidR="00E2274C" w:rsidRPr="00A045E9" w:rsidRDefault="00A045E9" w:rsidP="00A045E9">
            <w:r w:rsidRPr="00A045E9">
              <w:t>Развитие умения оценивать процесс и результат деятельности, формулировать собственное мнение, осуществлять пошаговый контроль по результату, понимать значение знаний для человека</w:t>
            </w:r>
          </w:p>
        </w:tc>
        <w:tc>
          <w:tcPr>
            <w:tcW w:w="993" w:type="dxa"/>
          </w:tcPr>
          <w:p w:rsidR="006E48C1" w:rsidRDefault="006E48C1" w:rsidP="006206EB">
            <w:r>
              <w:t>Презентация.</w:t>
            </w:r>
          </w:p>
          <w:p w:rsidR="00E2274C" w:rsidRPr="006206EB" w:rsidRDefault="006E48C1" w:rsidP="006206EB">
            <w:r>
              <w:t xml:space="preserve">Дневник. </w:t>
            </w:r>
          </w:p>
        </w:tc>
        <w:tc>
          <w:tcPr>
            <w:tcW w:w="1080" w:type="dxa"/>
          </w:tcPr>
          <w:p w:rsidR="00E2274C" w:rsidRPr="006206EB" w:rsidRDefault="006E48C1" w:rsidP="006206EB">
            <w:r>
              <w:t>Рефлексия, подведение итогов.</w:t>
            </w:r>
          </w:p>
        </w:tc>
        <w:tc>
          <w:tcPr>
            <w:tcW w:w="360" w:type="dxa"/>
          </w:tcPr>
          <w:p w:rsidR="00E2274C" w:rsidRPr="006206EB" w:rsidRDefault="00A11DF5" w:rsidP="006206EB">
            <w:r>
              <w:t>Ф</w:t>
            </w:r>
          </w:p>
        </w:tc>
        <w:tc>
          <w:tcPr>
            <w:tcW w:w="3240" w:type="dxa"/>
          </w:tcPr>
          <w:p w:rsidR="00E2274C" w:rsidRDefault="00A5027C" w:rsidP="006206EB">
            <w:r>
              <w:t>Учитель: Как вам сегодняшний урок? Трудная тема?</w:t>
            </w:r>
          </w:p>
          <w:p w:rsidR="00A5027C" w:rsidRDefault="00A5027C" w:rsidP="006206EB">
            <w:r>
              <w:t>Что вам понравилось больше всего?</w:t>
            </w:r>
          </w:p>
          <w:p w:rsidR="00A5027C" w:rsidRDefault="00A5027C" w:rsidP="00E11CCE">
            <w:r>
              <w:t xml:space="preserve">Давайте запишем домашнее задание на следующее занятие: </w:t>
            </w:r>
            <w:r w:rsidR="00907E68">
              <w:t>упражнение 124 на страни</w:t>
            </w:r>
            <w:r w:rsidR="00907E68">
              <w:rPr>
                <w:color w:val="000000"/>
                <w:sz w:val="27"/>
                <w:szCs w:val="27"/>
              </w:rPr>
              <w:t>це 70</w:t>
            </w:r>
            <w:r w:rsidR="00907E68">
              <w:t xml:space="preserve">. </w:t>
            </w:r>
            <w:r w:rsidR="004E4CA9">
              <w:t xml:space="preserve">Как вы думаете, </w:t>
            </w:r>
            <w:r w:rsidR="006E62B3">
              <w:t xml:space="preserve">какие исконно русские слова используются в других языках? </w:t>
            </w:r>
            <w:r w:rsidR="00E11CCE">
              <w:t>Найдите и выпишите</w:t>
            </w:r>
            <w:r w:rsidR="006E62B3">
              <w:t xml:space="preserve"> 2-3 слова, обсудим на следующем занятии.</w:t>
            </w:r>
          </w:p>
          <w:p w:rsidR="00A74EE2" w:rsidRPr="006206EB" w:rsidRDefault="009201EC" w:rsidP="006206EB">
            <w:r>
              <w:t>Урок за</w:t>
            </w:r>
            <w:r w:rsidR="00A74EE2">
              <w:t>кончен.</w:t>
            </w:r>
          </w:p>
        </w:tc>
        <w:tc>
          <w:tcPr>
            <w:tcW w:w="3240" w:type="dxa"/>
          </w:tcPr>
          <w:p w:rsidR="00E2274C" w:rsidRPr="00A11DF5" w:rsidRDefault="00A11DF5" w:rsidP="00A11DF5">
            <w:r w:rsidRPr="00A11DF5">
              <w:t xml:space="preserve">Записывают домашнее </w:t>
            </w:r>
            <w:proofErr w:type="gramStart"/>
            <w:r w:rsidRPr="00A11DF5">
              <w:t>задание</w:t>
            </w:r>
            <w:proofErr w:type="gramEnd"/>
            <w:r w:rsidRPr="00A11DF5">
              <w:t xml:space="preserve"> вспоминают цели урока, определяют, какие трудности возникали, оценивают, достигли ли они поставленной цели.</w:t>
            </w:r>
          </w:p>
        </w:tc>
      </w:tr>
    </w:tbl>
    <w:p w:rsidR="00FD0D5D" w:rsidRPr="006206EB" w:rsidRDefault="00FD0D5D" w:rsidP="006206EB"/>
    <w:p w:rsidR="00C730DB" w:rsidRPr="006206EB" w:rsidRDefault="00C730DB" w:rsidP="006206EB"/>
    <w:sectPr w:rsidR="00C730DB" w:rsidRPr="0062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C730DB"/>
    <w:rsid w:val="00035748"/>
    <w:rsid w:val="00051AFA"/>
    <w:rsid w:val="0009118E"/>
    <w:rsid w:val="00096CAE"/>
    <w:rsid w:val="000A09E5"/>
    <w:rsid w:val="000A66FE"/>
    <w:rsid w:val="000F284B"/>
    <w:rsid w:val="00111957"/>
    <w:rsid w:val="0014061F"/>
    <w:rsid w:val="00143F0F"/>
    <w:rsid w:val="00150301"/>
    <w:rsid w:val="0018360A"/>
    <w:rsid w:val="00193148"/>
    <w:rsid w:val="001A399E"/>
    <w:rsid w:val="002070D2"/>
    <w:rsid w:val="00235FE2"/>
    <w:rsid w:val="002552C1"/>
    <w:rsid w:val="002A3A7D"/>
    <w:rsid w:val="002A65B8"/>
    <w:rsid w:val="002C26BF"/>
    <w:rsid w:val="002D2024"/>
    <w:rsid w:val="003E5543"/>
    <w:rsid w:val="004204D8"/>
    <w:rsid w:val="004E4CA9"/>
    <w:rsid w:val="005062B9"/>
    <w:rsid w:val="005626F1"/>
    <w:rsid w:val="00572F28"/>
    <w:rsid w:val="005E0C1D"/>
    <w:rsid w:val="006206EB"/>
    <w:rsid w:val="006947C9"/>
    <w:rsid w:val="006A1F07"/>
    <w:rsid w:val="006B04C6"/>
    <w:rsid w:val="006E48C1"/>
    <w:rsid w:val="006E62B3"/>
    <w:rsid w:val="007101D4"/>
    <w:rsid w:val="00770CF6"/>
    <w:rsid w:val="0079338D"/>
    <w:rsid w:val="00845BCE"/>
    <w:rsid w:val="008B5689"/>
    <w:rsid w:val="008F368E"/>
    <w:rsid w:val="00907E68"/>
    <w:rsid w:val="009201EC"/>
    <w:rsid w:val="00970EC0"/>
    <w:rsid w:val="00972778"/>
    <w:rsid w:val="009B5FAE"/>
    <w:rsid w:val="00A045E9"/>
    <w:rsid w:val="00A11DF5"/>
    <w:rsid w:val="00A5027C"/>
    <w:rsid w:val="00A73B56"/>
    <w:rsid w:val="00A74EE2"/>
    <w:rsid w:val="00B00DDA"/>
    <w:rsid w:val="00B62B2A"/>
    <w:rsid w:val="00B86A05"/>
    <w:rsid w:val="00BA679A"/>
    <w:rsid w:val="00C05ED1"/>
    <w:rsid w:val="00C11261"/>
    <w:rsid w:val="00C730DB"/>
    <w:rsid w:val="00CC18B5"/>
    <w:rsid w:val="00CD52E3"/>
    <w:rsid w:val="00CE1CD6"/>
    <w:rsid w:val="00D25F01"/>
    <w:rsid w:val="00DB7D62"/>
    <w:rsid w:val="00DE1C92"/>
    <w:rsid w:val="00DF0442"/>
    <w:rsid w:val="00E11CCE"/>
    <w:rsid w:val="00E1239E"/>
    <w:rsid w:val="00E169A3"/>
    <w:rsid w:val="00E2274C"/>
    <w:rsid w:val="00E77112"/>
    <w:rsid w:val="00E82D42"/>
    <w:rsid w:val="00E906D1"/>
    <w:rsid w:val="00F05F08"/>
    <w:rsid w:val="00F230A9"/>
    <w:rsid w:val="00F451AB"/>
    <w:rsid w:val="00F467E2"/>
    <w:rsid w:val="00F7412B"/>
    <w:rsid w:val="00F91E24"/>
    <w:rsid w:val="00F93829"/>
    <w:rsid w:val="00FD02DF"/>
    <w:rsid w:val="00FD0D5D"/>
    <w:rsid w:val="00FF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169A3"/>
    <w:pPr>
      <w:spacing w:before="100" w:beforeAutospacing="1" w:after="100" w:afterAutospacing="1"/>
    </w:pPr>
  </w:style>
  <w:style w:type="table" w:styleId="a4">
    <w:name w:val="Table Grid"/>
    <w:basedOn w:val="a1"/>
    <w:rsid w:val="00E22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uyuhj uuuu</dc:creator>
  <cp:lastModifiedBy>Тата</cp:lastModifiedBy>
  <cp:revision>2</cp:revision>
  <dcterms:created xsi:type="dcterms:W3CDTF">2021-09-30T04:04:00Z</dcterms:created>
  <dcterms:modified xsi:type="dcterms:W3CDTF">2021-09-30T04:04:00Z</dcterms:modified>
</cp:coreProperties>
</file>