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3C2" w:rsidRDefault="00B303C2">
      <w:pPr>
        <w:jc w:val="center"/>
      </w:pPr>
      <w:bookmarkStart w:id="0" w:name="_GoBack"/>
      <w:bookmarkEnd w:id="0"/>
      <w:r>
        <w:rPr>
          <w:b/>
          <w:bCs/>
        </w:rPr>
        <w:t>Критерии оценивания учебной ситуации</w:t>
      </w:r>
    </w:p>
    <w:tbl>
      <w:tblPr>
        <w:tblW w:w="1459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2870"/>
        <w:gridCol w:w="2679"/>
        <w:gridCol w:w="3259"/>
        <w:gridCol w:w="3299"/>
      </w:tblGrid>
      <w:tr w:rsidR="00B303C2" w:rsidTr="00555107">
        <w:trPr>
          <w:trHeight w:val="396"/>
        </w:trPr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395AB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</w:t>
            </w: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</w:t>
            </w: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</w:t>
            </w:r>
          </w:p>
        </w:tc>
      </w:tr>
      <w:tr w:rsidR="00B303C2" w:rsidTr="00555107">
        <w:trPr>
          <w:trHeight w:val="2303"/>
        </w:trPr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учебной ситуации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Мотивационная часть: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сосредоточенность на учебной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возникновение вопросов</w:t>
            </w:r>
          </w:p>
          <w:p w:rsidR="00B303C2" w:rsidRDefault="00B303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познавательный интерес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-интерес к изучаемой теме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Информационная часть: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содержит исходную информацию об </w:t>
            </w:r>
          </w:p>
          <w:p w:rsidR="00B303C2" w:rsidRDefault="00B303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объекте 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содержит модель желаемого результата</w:t>
            </w:r>
          </w:p>
          <w:p w:rsidR="00B303C2" w:rsidRDefault="00B303C2">
            <w:pPr>
              <w:spacing w:line="240" w:lineRule="auto"/>
            </w:pP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Инструктивная часть:</w:t>
            </w:r>
          </w:p>
          <w:p w:rsidR="00B303C2" w:rsidRDefault="00B303C2">
            <w:pPr>
              <w:spacing w:line="240" w:lineRule="auto"/>
            </w:pP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содержит вопрос,  направляющий  на поиск и обработку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есть инструкция по организации деятельности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есть критерии формирующего оценивания</w:t>
            </w: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Рефлексии:</w:t>
            </w:r>
          </w:p>
          <w:p w:rsidR="00B303C2" w:rsidRDefault="00B303C2">
            <w:pPr>
              <w:spacing w:line="240" w:lineRule="auto"/>
            </w:pP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полученного результата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способов деятельности</w:t>
            </w:r>
          </w:p>
          <w:p w:rsidR="00B303C2" w:rsidRDefault="00B303C2">
            <w:pPr>
              <w:spacing w:line="240" w:lineRule="auto"/>
            </w:pPr>
          </w:p>
        </w:tc>
      </w:tr>
      <w:tr w:rsidR="00B303C2" w:rsidTr="00555107">
        <w:trPr>
          <w:trHeight w:val="4534"/>
        </w:trPr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 учащихся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регулятивных общеучебных действий: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 условия, цель и средства достижения цели 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 ожидаемые результаты со своими возможностями </w:t>
            </w:r>
            <w:r w:rsidRPr="00D33F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(прогностическая самооценка)</w:t>
            </w:r>
          </w:p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 критерии формирующего оценивания для достижения результата 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оценивает промежуточный результат и корректирует дальнейшую деятельность </w:t>
            </w:r>
            <w:r w:rsidRPr="00D33F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(исполнительская самооценка)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оценивает итоговый результат по критериям или эталону (модели желаемого результата)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личностных общеучебных действий:</w:t>
            </w:r>
          </w:p>
          <w:p w:rsidR="00B303C2" w:rsidRDefault="00B303C2">
            <w:pPr>
              <w:spacing w:line="240" w:lineRule="auto"/>
            </w:pPr>
          </w:p>
          <w:p w:rsidR="00B303C2" w:rsidRDefault="00B303C2" w:rsidP="00D33F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проявляет эмпатию</w:t>
            </w:r>
          </w:p>
          <w:p w:rsidR="00B303C2" w:rsidRDefault="00B303C2" w:rsidP="00D33F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демонстрирует ценностное отношение к природному миру</w:t>
            </w:r>
          </w:p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социальные нормы</w:t>
            </w: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познавательных общеучебных действий:</w:t>
            </w:r>
          </w:p>
          <w:p w:rsidR="00B303C2" w:rsidRDefault="00B303C2">
            <w:pPr>
              <w:spacing w:line="240" w:lineRule="auto"/>
            </w:pPr>
          </w:p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ставит цели  познавательной деятельности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осуществляет информационное взаимодействие (между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учащимися; учащимися и источниками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информации)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использует различные формы работы с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разнообразными источниками информации</w:t>
            </w:r>
          </w:p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участвует в моделировании, классификации учебного материала</w:t>
            </w: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коммуникативных общеучебных действий:</w:t>
            </w:r>
          </w:p>
          <w:p w:rsidR="00B303C2" w:rsidRDefault="00B303C2">
            <w:pPr>
              <w:spacing w:line="240" w:lineRule="auto"/>
            </w:pP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полно выражает </w:t>
            </w:r>
          </w:p>
          <w:p w:rsidR="00B303C2" w:rsidRDefault="00B303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мысли</w:t>
            </w:r>
          </w:p>
          <w:p w:rsidR="00B303C2" w:rsidRDefault="00B303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аргументирует свою позицию</w:t>
            </w:r>
          </w:p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сотрудничает с другими учащимися и учителем (договаривается, работает сообща,</w:t>
            </w:r>
          </w:p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на компромисс)</w:t>
            </w:r>
          </w:p>
        </w:tc>
      </w:tr>
      <w:tr w:rsidR="00B303C2" w:rsidTr="00555107">
        <w:trPr>
          <w:trHeight w:val="582"/>
        </w:trPr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Применение ЭОР деятельностного типа: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имитационных и моделирующих ЭОР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телекоммуникационных ЭОР</w:t>
            </w: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автоматизированных обучающих систем</w:t>
            </w: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33F4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интегрирующих сред</w:t>
            </w:r>
          </w:p>
        </w:tc>
      </w:tr>
      <w:tr w:rsidR="00B303C2" w:rsidTr="00555107">
        <w:trPr>
          <w:trHeight w:val="755"/>
        </w:trPr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E01CA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Владение учителем  методами обучения с ИКТ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E01CA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мотивации деятельности 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E01CA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сотрудничества учителя и учащихся</w:t>
            </w: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E01CA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активной учебной деятельности каждого учащегося</w:t>
            </w:r>
          </w:p>
        </w:tc>
        <w:tc>
          <w:tcPr>
            <w:tcW w:w="3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3C2" w:rsidRDefault="00B303C2" w:rsidP="00DE01CA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контроля и самоконтроль, самооценки </w:t>
            </w:r>
          </w:p>
        </w:tc>
      </w:tr>
    </w:tbl>
    <w:p w:rsidR="00B303C2" w:rsidRDefault="00B303C2"/>
    <w:p w:rsidR="00B303C2" w:rsidRPr="00D10A1D" w:rsidRDefault="00B303C2">
      <w:r>
        <w:t xml:space="preserve">Ссылка на ПскоВики  </w:t>
      </w:r>
      <w:hyperlink r:id="rId5" w:history="1">
        <w:r w:rsidRPr="00C31309">
          <w:rPr>
            <w:rStyle w:val="a9"/>
            <w:rFonts w:cs="Arial"/>
          </w:rPr>
          <w:t>http://wiki.pskovedu.ru</w:t>
        </w:r>
      </w:hyperlink>
      <w:r>
        <w:t xml:space="preserve"> </w:t>
      </w:r>
    </w:p>
    <w:sectPr w:rsidR="00B303C2" w:rsidRPr="00D10A1D" w:rsidSect="00241F4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3"/>
    <w:rsid w:val="00072228"/>
    <w:rsid w:val="00241F44"/>
    <w:rsid w:val="00395AB0"/>
    <w:rsid w:val="00555107"/>
    <w:rsid w:val="006A02C5"/>
    <w:rsid w:val="007C4C66"/>
    <w:rsid w:val="008D3F8B"/>
    <w:rsid w:val="00AA07D8"/>
    <w:rsid w:val="00B303C2"/>
    <w:rsid w:val="00C31309"/>
    <w:rsid w:val="00D10A1D"/>
    <w:rsid w:val="00D10E93"/>
    <w:rsid w:val="00D33F46"/>
    <w:rsid w:val="00D92EAE"/>
    <w:rsid w:val="00DE01CA"/>
    <w:rsid w:val="00E83614"/>
    <w:rsid w:val="00E94D62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8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A07D8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A07D8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07D8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A07D8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AA07D8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07D8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47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47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47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47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47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47B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99"/>
    <w:qFormat/>
    <w:rsid w:val="00AA07D8"/>
    <w:pPr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0B647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A07D8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0B647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41F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1F44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rsid w:val="00D10A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8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A07D8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A07D8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07D8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A07D8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AA07D8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07D8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47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47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47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47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47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47B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99"/>
    <w:qFormat/>
    <w:rsid w:val="00AA07D8"/>
    <w:pPr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0B647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A07D8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0B647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41F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1F44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rsid w:val="00D10A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материалов конкурса "Интерактив по-псковски".docx</vt:lpstr>
    </vt:vector>
  </TitlesOfParts>
  <Company>RCDO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материалов конкурса "Интерактив по-псковски".docx</dc:title>
  <dc:subject/>
  <dc:creator>Наталья Андреева</dc:creator>
  <cp:keywords/>
  <dc:description/>
  <cp:lastModifiedBy>РРР</cp:lastModifiedBy>
  <cp:revision>2</cp:revision>
  <cp:lastPrinted>2013-03-28T07:55:00Z</cp:lastPrinted>
  <dcterms:created xsi:type="dcterms:W3CDTF">2015-10-19T05:26:00Z</dcterms:created>
  <dcterms:modified xsi:type="dcterms:W3CDTF">2015-10-19T05:26:00Z</dcterms:modified>
</cp:coreProperties>
</file>