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53" w:rsidRPr="00AC2A53" w:rsidRDefault="00AC2A53" w:rsidP="00AC2A53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AC2A53">
        <w:rPr>
          <w:b/>
          <w:bCs/>
          <w:sz w:val="32"/>
          <w:szCs w:val="32"/>
        </w:rPr>
        <w:t>Каким должен быть будущий первоклассник по ФГОС</w:t>
      </w:r>
      <w:r>
        <w:rPr>
          <w:b/>
          <w:bCs/>
          <w:sz w:val="32"/>
          <w:szCs w:val="32"/>
        </w:rPr>
        <w:t xml:space="preserve"> дошкольного образования</w:t>
      </w:r>
      <w:r w:rsidRPr="00AC2A53">
        <w:rPr>
          <w:b/>
          <w:bCs/>
          <w:sz w:val="32"/>
          <w:szCs w:val="32"/>
        </w:rPr>
        <w:t>?</w:t>
      </w:r>
    </w:p>
    <w:p w:rsidR="00AC2A53" w:rsidRPr="00AC2A53" w:rsidRDefault="00AC2A53" w:rsidP="00AC2A53">
      <w:pPr>
        <w:pStyle w:val="a3"/>
        <w:shd w:val="clear" w:color="auto" w:fill="FFFFFF"/>
        <w:jc w:val="right"/>
        <w:rPr>
          <w:rFonts w:ascii="Tahoma" w:hAnsi="Tahoma" w:cs="Tahoma"/>
        </w:rPr>
      </w:pPr>
      <w:proofErr w:type="spellStart"/>
      <w:r w:rsidRPr="00AC2A53">
        <w:rPr>
          <w:b/>
          <w:bCs/>
        </w:rPr>
        <w:t>Шакулина</w:t>
      </w:r>
      <w:proofErr w:type="spellEnd"/>
      <w:r w:rsidRPr="00AC2A53">
        <w:rPr>
          <w:b/>
          <w:bCs/>
        </w:rPr>
        <w:t xml:space="preserve"> Оксана Владимировна</w:t>
      </w:r>
      <w:r>
        <w:rPr>
          <w:b/>
          <w:bCs/>
        </w:rPr>
        <w:t>, воспитатель</w:t>
      </w:r>
      <w:r w:rsidR="006B281F">
        <w:rPr>
          <w:b/>
          <w:bCs/>
        </w:rPr>
        <w:t xml:space="preserve"> МБДОУ – </w:t>
      </w:r>
      <w:proofErr w:type="spellStart"/>
      <w:r w:rsidR="006B281F">
        <w:rPr>
          <w:b/>
          <w:bCs/>
        </w:rPr>
        <w:t>д</w:t>
      </w:r>
      <w:proofErr w:type="spellEnd"/>
      <w:r w:rsidR="006B281F">
        <w:rPr>
          <w:b/>
          <w:bCs/>
        </w:rPr>
        <w:t>/с «Теремок» р.п. Степное, Советского района.</w:t>
      </w:r>
    </w:p>
    <w:p w:rsidR="00AC2A53" w:rsidRPr="00AC2A53" w:rsidRDefault="00AC2A53" w:rsidP="00AC2A53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 w:rsidRPr="00AC2A53">
        <w:rPr>
          <w:color w:val="272727"/>
        </w:rPr>
        <w:t xml:space="preserve">     Федеральный государственный образовательный стандарт дошкольного образования</w:t>
      </w:r>
      <w:r w:rsidR="00734AC7">
        <w:rPr>
          <w:color w:val="272727"/>
        </w:rPr>
        <w:t xml:space="preserve"> </w:t>
      </w:r>
      <w:r w:rsidR="00734AC7" w:rsidRPr="00AC2A53">
        <w:rPr>
          <w:color w:val="272727"/>
        </w:rPr>
        <w:t>(ФГОС</w:t>
      </w:r>
      <w:r w:rsidR="00734AC7">
        <w:rPr>
          <w:color w:val="272727"/>
        </w:rPr>
        <w:t xml:space="preserve"> ДО</w:t>
      </w:r>
      <w:r w:rsidR="00734AC7" w:rsidRPr="00AC2A53">
        <w:rPr>
          <w:color w:val="272727"/>
        </w:rPr>
        <w:t xml:space="preserve">) </w:t>
      </w:r>
      <w:r w:rsidRPr="00AC2A53">
        <w:rPr>
          <w:color w:val="272727"/>
        </w:rPr>
        <w:t xml:space="preserve"> определяет «портрет» выпускника ДОУ, </w:t>
      </w:r>
      <w:proofErr w:type="gramStart"/>
      <w:r w:rsidRPr="00AC2A53">
        <w:rPr>
          <w:color w:val="272727"/>
        </w:rPr>
        <w:t>а</w:t>
      </w:r>
      <w:proofErr w:type="gramEnd"/>
      <w:r w:rsidRPr="00AC2A53">
        <w:rPr>
          <w:color w:val="272727"/>
        </w:rPr>
        <w:t xml:space="preserve"> следовательно и будущего первоклассника. Акцент со знаний и умений в нем смещен на уровень общей культуры, наличие качеств, «обеспечивающих социальную успешность». Таким представлен старший дошкольник, готовый к у</w:t>
      </w:r>
      <w:r w:rsidR="00734AC7">
        <w:rPr>
          <w:color w:val="272727"/>
        </w:rPr>
        <w:t xml:space="preserve">чебе в школе, в рекомендациях </w:t>
      </w:r>
      <w:r w:rsidRPr="00AC2A53">
        <w:rPr>
          <w:color w:val="272727"/>
        </w:rPr>
        <w:t xml:space="preserve"> ФГОС</w:t>
      </w:r>
      <w:r w:rsidR="00734AC7">
        <w:rPr>
          <w:color w:val="272727"/>
        </w:rPr>
        <w:t xml:space="preserve"> </w:t>
      </w:r>
      <w:proofErr w:type="gramStart"/>
      <w:r w:rsidR="00734AC7">
        <w:rPr>
          <w:color w:val="272727"/>
        </w:rPr>
        <w:t>ДО</w:t>
      </w:r>
      <w:proofErr w:type="gramEnd"/>
      <w:r w:rsidRPr="00AC2A53">
        <w:rPr>
          <w:color w:val="272727"/>
        </w:rPr>
        <w:t>:</w:t>
      </w:r>
    </w:p>
    <w:p w:rsidR="00734AC7" w:rsidRDefault="00734AC7" w:rsidP="00734AC7">
      <w:pPr>
        <w:pStyle w:val="a3"/>
        <w:spacing w:before="0" w:beforeAutospacing="0" w:after="0" w:afterAutospacing="0"/>
        <w:rPr>
          <w:b/>
          <w:i/>
          <w:color w:val="272727"/>
        </w:rPr>
      </w:pPr>
      <w:r>
        <w:rPr>
          <w:color w:val="272727"/>
        </w:rPr>
        <w:t xml:space="preserve">- </w:t>
      </w:r>
      <w:r w:rsidR="00AC2A53" w:rsidRPr="00734AC7">
        <w:rPr>
          <w:b/>
          <w:i/>
          <w:color w:val="272727"/>
        </w:rPr>
        <w:t xml:space="preserve">Физически </w:t>
      </w:r>
      <w:proofErr w:type="gramStart"/>
      <w:r w:rsidR="00AC2A53" w:rsidRPr="00734AC7">
        <w:rPr>
          <w:b/>
          <w:i/>
          <w:color w:val="272727"/>
        </w:rPr>
        <w:t>развитый</w:t>
      </w:r>
      <w:proofErr w:type="gramEnd"/>
      <w:r w:rsidR="00AC2A53" w:rsidRPr="00734AC7">
        <w:rPr>
          <w:b/>
          <w:i/>
          <w:color w:val="272727"/>
        </w:rPr>
        <w:t>, овладевший основными культурно-гигиеническими навыками</w:t>
      </w:r>
      <w:r>
        <w:rPr>
          <w:b/>
          <w:i/>
          <w:color w:val="272727"/>
        </w:rPr>
        <w:t>:</w:t>
      </w:r>
    </w:p>
    <w:p w:rsidR="00AC2A53" w:rsidRDefault="00734AC7" w:rsidP="00734AC7">
      <w:pPr>
        <w:pStyle w:val="a3"/>
        <w:spacing w:before="0" w:beforeAutospacing="0" w:after="0" w:afterAutospacing="0"/>
        <w:jc w:val="both"/>
        <w:rPr>
          <w:iCs/>
          <w:color w:val="272727"/>
        </w:rPr>
      </w:pPr>
      <w:r>
        <w:rPr>
          <w:iCs/>
          <w:color w:val="272727"/>
        </w:rPr>
        <w:t xml:space="preserve">у </w:t>
      </w:r>
      <w:r w:rsidR="00AC2A53" w:rsidRPr="00734AC7">
        <w:rPr>
          <w:iCs/>
          <w:color w:val="272727"/>
        </w:rPr>
        <w:t>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734AC7" w:rsidRPr="00734AC7" w:rsidRDefault="00734AC7" w:rsidP="00734AC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734AC7" w:rsidRDefault="00734AC7" w:rsidP="00734AC7">
      <w:pPr>
        <w:pStyle w:val="a3"/>
        <w:spacing w:before="0" w:beforeAutospacing="0" w:after="0" w:afterAutospacing="0"/>
        <w:rPr>
          <w:b/>
          <w:i/>
          <w:color w:val="272727"/>
        </w:rPr>
      </w:pPr>
      <w:r>
        <w:rPr>
          <w:b/>
          <w:i/>
          <w:color w:val="272727"/>
        </w:rPr>
        <w:t xml:space="preserve">- </w:t>
      </w:r>
      <w:proofErr w:type="gramStart"/>
      <w:r w:rsidR="00AC2A53" w:rsidRPr="00734AC7">
        <w:rPr>
          <w:b/>
          <w:i/>
          <w:color w:val="272727"/>
        </w:rPr>
        <w:t>Любознательный</w:t>
      </w:r>
      <w:proofErr w:type="gramEnd"/>
      <w:r w:rsidR="00AC2A53" w:rsidRPr="00734AC7">
        <w:rPr>
          <w:b/>
          <w:i/>
          <w:color w:val="272727"/>
        </w:rPr>
        <w:t>, активный, интересуется новым, неизвестным в окружающем мире</w:t>
      </w:r>
      <w:r>
        <w:rPr>
          <w:b/>
          <w:i/>
          <w:color w:val="272727"/>
        </w:rPr>
        <w:t>:</w:t>
      </w:r>
    </w:p>
    <w:p w:rsidR="00AC2A53" w:rsidRDefault="00734AC7" w:rsidP="00734AC7">
      <w:pPr>
        <w:pStyle w:val="a3"/>
        <w:spacing w:before="0" w:beforeAutospacing="0" w:after="0" w:afterAutospacing="0"/>
        <w:jc w:val="both"/>
        <w:rPr>
          <w:iCs/>
          <w:color w:val="272727"/>
        </w:rPr>
      </w:pPr>
      <w:r>
        <w:rPr>
          <w:iCs/>
          <w:color w:val="272727"/>
        </w:rPr>
        <w:t>и</w:t>
      </w:r>
      <w:r w:rsidR="00AC2A53" w:rsidRPr="00734AC7">
        <w:rPr>
          <w:iCs/>
          <w:color w:val="272727"/>
        </w:rPr>
        <w:t xml:space="preserve">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="00AC2A53" w:rsidRPr="00734AC7">
        <w:rPr>
          <w:iCs/>
          <w:color w:val="272727"/>
        </w:rPr>
        <w:t>Способен</w:t>
      </w:r>
      <w:proofErr w:type="gramEnd"/>
      <w:r w:rsidR="00AC2A53" w:rsidRPr="00734AC7">
        <w:rPr>
          <w:iCs/>
          <w:color w:val="272727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734AC7" w:rsidRPr="00734AC7" w:rsidRDefault="00734AC7" w:rsidP="00734AC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AC2A53" w:rsidRPr="00734AC7" w:rsidRDefault="00734AC7" w:rsidP="00734AC7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272727"/>
        </w:rPr>
        <w:t xml:space="preserve">- </w:t>
      </w:r>
      <w:r w:rsidR="00AC2A53" w:rsidRPr="00734AC7">
        <w:rPr>
          <w:b/>
          <w:i/>
          <w:color w:val="272727"/>
        </w:rPr>
        <w:t>Эмоционально отзывчивый</w:t>
      </w:r>
      <w:r>
        <w:rPr>
          <w:b/>
          <w:i/>
          <w:color w:val="272727"/>
        </w:rPr>
        <w:t>:</w:t>
      </w:r>
    </w:p>
    <w:p w:rsidR="00AC2A53" w:rsidRDefault="00734AC7" w:rsidP="00734AC7">
      <w:pPr>
        <w:pStyle w:val="a3"/>
        <w:spacing w:before="0" w:beforeAutospacing="0" w:after="0" w:afterAutospacing="0"/>
        <w:jc w:val="both"/>
        <w:rPr>
          <w:iCs/>
          <w:color w:val="272727"/>
        </w:rPr>
      </w:pPr>
      <w:r>
        <w:rPr>
          <w:iCs/>
          <w:color w:val="272727"/>
        </w:rPr>
        <w:t>д</w:t>
      </w:r>
      <w:r w:rsidR="00AC2A53" w:rsidRPr="00734AC7">
        <w:rPr>
          <w:iCs/>
          <w:color w:val="272727"/>
        </w:rPr>
        <w:t>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734AC7" w:rsidRPr="00734AC7" w:rsidRDefault="00734AC7" w:rsidP="00734A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C2A53" w:rsidRPr="00734AC7" w:rsidRDefault="00734AC7" w:rsidP="00734AC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272727"/>
        </w:rPr>
        <w:t xml:space="preserve">- </w:t>
      </w:r>
      <w:proofErr w:type="gramStart"/>
      <w:r w:rsidR="00AC2A53" w:rsidRPr="00734AC7">
        <w:rPr>
          <w:b/>
          <w:i/>
          <w:color w:val="272727"/>
        </w:rPr>
        <w:t>Овладевший</w:t>
      </w:r>
      <w:proofErr w:type="gramEnd"/>
      <w:r w:rsidR="00AC2A53" w:rsidRPr="00734AC7">
        <w:rPr>
          <w:b/>
          <w:i/>
          <w:color w:val="272727"/>
        </w:rPr>
        <w:t xml:space="preserve"> средствами общения и способами взаимодействия с взрослыми и сверстниками</w:t>
      </w:r>
      <w:r>
        <w:rPr>
          <w:b/>
          <w:i/>
          <w:color w:val="272727"/>
        </w:rPr>
        <w:t>:</w:t>
      </w:r>
    </w:p>
    <w:p w:rsidR="00AC2A53" w:rsidRDefault="00734AC7" w:rsidP="00734AC7">
      <w:pPr>
        <w:pStyle w:val="a3"/>
        <w:spacing w:before="0" w:beforeAutospacing="0" w:after="0" w:afterAutospacing="0"/>
        <w:jc w:val="both"/>
        <w:rPr>
          <w:iCs/>
          <w:color w:val="272727"/>
        </w:rPr>
      </w:pPr>
      <w:r>
        <w:rPr>
          <w:iCs/>
          <w:color w:val="272727"/>
        </w:rPr>
        <w:t>р</w:t>
      </w:r>
      <w:r w:rsidR="00AC2A53" w:rsidRPr="00734AC7">
        <w:rPr>
          <w:iCs/>
          <w:color w:val="272727"/>
        </w:rPr>
        <w:t>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734AC7" w:rsidRPr="00734AC7" w:rsidRDefault="00734AC7" w:rsidP="00734A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C2A53" w:rsidRPr="00734AC7" w:rsidRDefault="00734AC7" w:rsidP="00734AC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272727"/>
        </w:rPr>
        <w:t xml:space="preserve">- </w:t>
      </w:r>
      <w:proofErr w:type="gramStart"/>
      <w:r w:rsidR="00AC2A53" w:rsidRPr="00734AC7">
        <w:rPr>
          <w:b/>
          <w:i/>
          <w:color w:val="272727"/>
        </w:rPr>
        <w:t>Способный</w:t>
      </w:r>
      <w:proofErr w:type="gramEnd"/>
      <w:r w:rsidR="00AC2A53" w:rsidRPr="00734AC7">
        <w:rPr>
          <w:b/>
          <w:i/>
          <w:color w:val="272727"/>
        </w:rPr>
        <w:t xml:space="preserve"> управлять своим поведением и планировать свои действия, направленные на достижение конкретной цели</w:t>
      </w:r>
      <w:r>
        <w:rPr>
          <w:b/>
          <w:i/>
          <w:color w:val="272727"/>
        </w:rPr>
        <w:t>:</w:t>
      </w:r>
    </w:p>
    <w:p w:rsidR="00AC2A53" w:rsidRDefault="00734AC7" w:rsidP="00734AC7">
      <w:pPr>
        <w:pStyle w:val="a3"/>
        <w:spacing w:before="0" w:beforeAutospacing="0" w:after="0" w:afterAutospacing="0"/>
        <w:jc w:val="both"/>
        <w:rPr>
          <w:iCs/>
          <w:color w:val="272727"/>
        </w:rPr>
      </w:pPr>
      <w:r>
        <w:rPr>
          <w:iCs/>
          <w:color w:val="272727"/>
        </w:rPr>
        <w:t>р</w:t>
      </w:r>
      <w:r w:rsidR="00AC2A53" w:rsidRPr="00734AC7">
        <w:rPr>
          <w:iCs/>
          <w:color w:val="272727"/>
        </w:rPr>
        <w:t>ебенок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734AC7" w:rsidRPr="00734AC7" w:rsidRDefault="00734AC7" w:rsidP="00734A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C2A53" w:rsidRPr="00734AC7" w:rsidRDefault="00734AC7" w:rsidP="00734AC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272727"/>
        </w:rPr>
        <w:t xml:space="preserve">- </w:t>
      </w:r>
      <w:proofErr w:type="gramStart"/>
      <w:r w:rsidR="00AC2A53" w:rsidRPr="00734AC7">
        <w:rPr>
          <w:b/>
          <w:i/>
          <w:color w:val="272727"/>
        </w:rPr>
        <w:t>Способный</w:t>
      </w:r>
      <w:proofErr w:type="gramEnd"/>
      <w:r w:rsidR="00AC2A53" w:rsidRPr="00734AC7">
        <w:rPr>
          <w:b/>
          <w:i/>
          <w:color w:val="272727"/>
        </w:rPr>
        <w:t xml:space="preserve"> решать интеллектуальные и личностные задачи (проблемы), адекватные возрасту</w:t>
      </w:r>
      <w:r>
        <w:rPr>
          <w:b/>
          <w:i/>
          <w:color w:val="272727"/>
        </w:rPr>
        <w:t>:</w:t>
      </w:r>
    </w:p>
    <w:p w:rsidR="00AC2A53" w:rsidRPr="00734AC7" w:rsidRDefault="00734AC7" w:rsidP="00734A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272727"/>
        </w:rPr>
        <w:t>дошкольник</w:t>
      </w:r>
      <w:r w:rsidR="00AC2A53" w:rsidRPr="00734AC7">
        <w:rPr>
          <w:iCs/>
          <w:color w:val="272727"/>
        </w:rPr>
        <w:t xml:space="preserve">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</w:t>
      </w:r>
      <w:r w:rsidR="00AC2A53" w:rsidRPr="00734AC7">
        <w:rPr>
          <w:iCs/>
          <w:color w:val="272727"/>
        </w:rPr>
        <w:lastRenderedPageBreak/>
        <w:t>Ребенок способен предложить собственный замысел и воплотить его в рисунке, постройке, рассказе и др.</w:t>
      </w:r>
    </w:p>
    <w:p w:rsidR="00AC2A53" w:rsidRPr="00734AC7" w:rsidRDefault="00734AC7" w:rsidP="00734AC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272727"/>
        </w:rPr>
        <w:t xml:space="preserve">- </w:t>
      </w:r>
      <w:proofErr w:type="gramStart"/>
      <w:r w:rsidR="00AC2A53" w:rsidRPr="00734AC7">
        <w:rPr>
          <w:b/>
          <w:i/>
          <w:color w:val="272727"/>
        </w:rPr>
        <w:t>Имеющий</w:t>
      </w:r>
      <w:proofErr w:type="gramEnd"/>
      <w:r w:rsidR="00AC2A53" w:rsidRPr="00734AC7">
        <w:rPr>
          <w:b/>
          <w:i/>
          <w:color w:val="272727"/>
        </w:rPr>
        <w:t xml:space="preserve"> первичные представления о себе, семье, обществе, государстве, мире и природе</w:t>
      </w:r>
      <w:r>
        <w:rPr>
          <w:b/>
          <w:i/>
          <w:color w:val="272727"/>
        </w:rPr>
        <w:t>:</w:t>
      </w:r>
    </w:p>
    <w:p w:rsidR="00AC2A53" w:rsidRDefault="00734AC7" w:rsidP="00734AC7">
      <w:pPr>
        <w:pStyle w:val="a3"/>
        <w:spacing w:before="0" w:beforeAutospacing="0" w:after="0" w:afterAutospacing="0"/>
        <w:jc w:val="both"/>
        <w:rPr>
          <w:iCs/>
          <w:color w:val="272727"/>
        </w:rPr>
      </w:pPr>
      <w:r>
        <w:rPr>
          <w:iCs/>
          <w:color w:val="272727"/>
        </w:rPr>
        <w:t>р</w:t>
      </w:r>
      <w:r w:rsidR="00AC2A53" w:rsidRPr="00734AC7">
        <w:rPr>
          <w:iCs/>
          <w:color w:val="272727"/>
        </w:rPr>
        <w:t>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734AC7" w:rsidRPr="00734AC7" w:rsidRDefault="00734AC7" w:rsidP="00734A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C2A53" w:rsidRPr="00734AC7" w:rsidRDefault="00734AC7" w:rsidP="00734AC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272727"/>
        </w:rPr>
        <w:t xml:space="preserve">- </w:t>
      </w:r>
      <w:proofErr w:type="gramStart"/>
      <w:r w:rsidR="00AC2A53" w:rsidRPr="00734AC7">
        <w:rPr>
          <w:b/>
          <w:i/>
          <w:color w:val="272727"/>
        </w:rPr>
        <w:t>Овладевший</w:t>
      </w:r>
      <w:proofErr w:type="gramEnd"/>
      <w:r w:rsidR="00AC2A53" w:rsidRPr="00734AC7">
        <w:rPr>
          <w:b/>
          <w:i/>
          <w:color w:val="272727"/>
        </w:rPr>
        <w:t xml:space="preserve"> универсальными предпосылками учебной деятельности</w:t>
      </w:r>
      <w:r>
        <w:rPr>
          <w:b/>
          <w:i/>
          <w:color w:val="272727"/>
        </w:rPr>
        <w:t>:</w:t>
      </w:r>
    </w:p>
    <w:p w:rsidR="00AC2A53" w:rsidRDefault="00734AC7" w:rsidP="00734AC7">
      <w:pPr>
        <w:pStyle w:val="a3"/>
        <w:spacing w:before="0" w:beforeAutospacing="0" w:after="0" w:afterAutospacing="0"/>
        <w:jc w:val="both"/>
        <w:rPr>
          <w:iCs/>
          <w:color w:val="272727"/>
        </w:rPr>
      </w:pPr>
      <w:r>
        <w:rPr>
          <w:iCs/>
          <w:color w:val="272727"/>
        </w:rPr>
        <w:t>о</w:t>
      </w:r>
      <w:r w:rsidR="00AC2A53" w:rsidRPr="00734AC7">
        <w:rPr>
          <w:iCs/>
          <w:color w:val="272727"/>
        </w:rPr>
        <w:t>бладающий умениями работать по правилу и образцу, слушать взрослого и выполнять его инструкции.</w:t>
      </w:r>
    </w:p>
    <w:p w:rsidR="00734AC7" w:rsidRPr="00734AC7" w:rsidRDefault="00734AC7" w:rsidP="00734A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C2A53" w:rsidRPr="00734AC7" w:rsidRDefault="00734AC7" w:rsidP="00734AC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272727"/>
        </w:rPr>
        <w:t xml:space="preserve">- </w:t>
      </w:r>
      <w:proofErr w:type="gramStart"/>
      <w:r w:rsidR="00AC2A53" w:rsidRPr="00734AC7">
        <w:rPr>
          <w:b/>
          <w:i/>
          <w:color w:val="272727"/>
        </w:rPr>
        <w:t>Овладевший</w:t>
      </w:r>
      <w:proofErr w:type="gramEnd"/>
      <w:r w:rsidR="00AC2A53" w:rsidRPr="00734AC7">
        <w:rPr>
          <w:b/>
          <w:i/>
          <w:color w:val="272727"/>
        </w:rPr>
        <w:t xml:space="preserve"> необходимыми умениями и навыками</w:t>
      </w:r>
      <w:r>
        <w:rPr>
          <w:b/>
          <w:i/>
          <w:color w:val="272727"/>
        </w:rPr>
        <w:t>:</w:t>
      </w:r>
    </w:p>
    <w:p w:rsidR="00AC2A53" w:rsidRPr="00734AC7" w:rsidRDefault="00734AC7" w:rsidP="00734A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272727"/>
        </w:rPr>
        <w:t>у</w:t>
      </w:r>
      <w:r w:rsidR="00AC2A53" w:rsidRPr="00734AC7">
        <w:rPr>
          <w:iCs/>
          <w:color w:val="272727"/>
        </w:rPr>
        <w:t xml:space="preserve"> ребенка сформированы умения и навыки, необходимые для осуществления различных видов детской деятельности.</w:t>
      </w:r>
    </w:p>
    <w:p w:rsidR="00AC2A53" w:rsidRPr="00734AC7" w:rsidRDefault="00AC2A53" w:rsidP="006B281F">
      <w:pPr>
        <w:pStyle w:val="a3"/>
        <w:shd w:val="clear" w:color="auto" w:fill="FFFFFF"/>
        <w:jc w:val="both"/>
        <w:rPr>
          <w:color w:val="000000"/>
        </w:rPr>
      </w:pPr>
      <w:r w:rsidRPr="00734AC7">
        <w:rPr>
          <w:color w:val="272727"/>
        </w:rPr>
        <w:t> </w:t>
      </w:r>
      <w:r w:rsidR="006B281F">
        <w:rPr>
          <w:color w:val="272727"/>
        </w:rPr>
        <w:tab/>
      </w:r>
      <w:r w:rsidR="006B281F" w:rsidRPr="006B281F">
        <w:rPr>
          <w:color w:val="272727"/>
        </w:rPr>
        <w:t xml:space="preserve">Поэтому остаётся актуальным вопрос о преемственности между ДОУ и школой, а одной из важнейших задач, требующих комплексного решения, является создание единого информационного и образовательного пространства, связывающего дошкольные и школьные годы. Непосредственный контакт психологов, воспитателей детского сада и педагогов школы, использование преемственных подходов, форм, методов, технологий обучения и воспитания позволит нашим </w:t>
      </w:r>
      <w:r w:rsidR="006B281F">
        <w:rPr>
          <w:color w:val="272727"/>
        </w:rPr>
        <w:t>детям успешно пройти все уровни образования</w:t>
      </w:r>
      <w:r w:rsidR="006B281F" w:rsidRPr="006B281F">
        <w:rPr>
          <w:color w:val="272727"/>
        </w:rPr>
        <w:t>.</w:t>
      </w:r>
    </w:p>
    <w:p w:rsidR="00AC2A53" w:rsidRPr="00AC2A53" w:rsidRDefault="00AC2A53" w:rsidP="00AC2A53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 w:rsidRPr="00AC2A53">
        <w:rPr>
          <w:color w:val="272727"/>
        </w:rPr>
        <w:t xml:space="preserve">       </w:t>
      </w:r>
    </w:p>
    <w:p w:rsidR="00AC2A53" w:rsidRPr="00AC2A53" w:rsidRDefault="00AC2A53" w:rsidP="00AC2A53">
      <w:pPr>
        <w:pStyle w:val="a3"/>
        <w:rPr>
          <w:rFonts w:ascii="Tahoma" w:hAnsi="Tahoma" w:cs="Tahoma"/>
          <w:color w:val="000000"/>
        </w:rPr>
      </w:pPr>
    </w:p>
    <w:p w:rsidR="00AC2A53" w:rsidRPr="00AC2A53" w:rsidRDefault="00AC2A53" w:rsidP="00AC2A53">
      <w:pPr>
        <w:rPr>
          <w:sz w:val="24"/>
          <w:szCs w:val="24"/>
        </w:rPr>
      </w:pPr>
    </w:p>
    <w:p w:rsidR="00022101" w:rsidRDefault="00022101"/>
    <w:sectPr w:rsidR="00022101" w:rsidSect="00734A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53"/>
    <w:rsid w:val="00022101"/>
    <w:rsid w:val="006B281F"/>
    <w:rsid w:val="00734AC7"/>
    <w:rsid w:val="00A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2016-12-08T10:40:00Z</dcterms:created>
  <dcterms:modified xsi:type="dcterms:W3CDTF">2016-12-08T11:52:00Z</dcterms:modified>
</cp:coreProperties>
</file>